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033" w:rsidRDefault="00B20033">
      <w:pPr>
        <w:pStyle w:val="Title"/>
        <w:outlineLvl w:val="0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IDAHO</w:t>
          </w:r>
        </w:smartTag>
      </w:smartTag>
      <w:r>
        <w:t xml:space="preserve"> STATE BOARD OF EDUCATION</w:t>
      </w:r>
    </w:p>
    <w:p w:rsidR="00B20033" w:rsidRDefault="009F0FD1">
      <w:pPr>
        <w:pStyle w:val="Subtitle"/>
        <w:outlineLvl w:val="0"/>
      </w:pPr>
      <w:r>
        <w:t>Athletic Director-Coach Contract Checklist</w:t>
      </w:r>
    </w:p>
    <w:p w:rsidR="009F0FD1" w:rsidRPr="008101E1" w:rsidRDefault="00B20033">
      <w:pPr>
        <w:pStyle w:val="Subtitle"/>
        <w:outlineLvl w:val="0"/>
        <w:rPr>
          <w:b w:val="0"/>
        </w:rPr>
      </w:pPr>
      <w:r w:rsidRPr="008101E1">
        <w:rPr>
          <w:b w:val="0"/>
        </w:rPr>
        <w:t xml:space="preserve">To be </w:t>
      </w:r>
      <w:r w:rsidR="009F0FD1" w:rsidRPr="008101E1">
        <w:rPr>
          <w:b w:val="0"/>
        </w:rPr>
        <w:t xml:space="preserve">Submitted by </w:t>
      </w:r>
      <w:r w:rsidRPr="008101E1">
        <w:rPr>
          <w:b w:val="0"/>
        </w:rPr>
        <w:t>Institutions</w:t>
      </w:r>
      <w:r w:rsidR="009F0FD1" w:rsidRPr="008101E1">
        <w:rPr>
          <w:b w:val="0"/>
        </w:rPr>
        <w:t xml:space="preserve"> with Employment Agreements Requiring Board Approval*</w:t>
      </w:r>
    </w:p>
    <w:p w:rsidR="008101E1" w:rsidRDefault="008101E1" w:rsidP="009F0FD1">
      <w:pPr>
        <w:pStyle w:val="Subtitle"/>
        <w:jc w:val="left"/>
        <w:outlineLvl w:val="0"/>
        <w:rPr>
          <w:b w:val="0"/>
        </w:rPr>
      </w:pPr>
    </w:p>
    <w:p w:rsidR="00B20033" w:rsidRDefault="009F0FD1" w:rsidP="009F0FD1">
      <w:pPr>
        <w:pStyle w:val="Subtitle"/>
        <w:jc w:val="left"/>
        <w:outlineLvl w:val="0"/>
      </w:pPr>
      <w:r>
        <w:rPr>
          <w:b w:val="0"/>
        </w:rPr>
        <w:t xml:space="preserve">[* Board approval </w:t>
      </w:r>
      <w:r w:rsidR="003D55A3">
        <w:rPr>
          <w:b w:val="0"/>
        </w:rPr>
        <w:t xml:space="preserve">is </w:t>
      </w:r>
      <w:r>
        <w:rPr>
          <w:b w:val="0"/>
        </w:rPr>
        <w:t>required for contracts longer than three years or for any contracts with total annual compensation of $200,000 or higher.  See Board Policy II.H.]</w:t>
      </w:r>
      <w:r>
        <w:t xml:space="preserve"> </w:t>
      </w:r>
    </w:p>
    <w:p w:rsidR="00AA42A5" w:rsidRDefault="00AA42A5">
      <w:pPr>
        <w:pStyle w:val="Subtitle"/>
        <w:outlineLvl w:val="0"/>
      </w:pPr>
    </w:p>
    <w:p w:rsidR="00B20033" w:rsidRDefault="00B20033"/>
    <w:p w:rsidR="00AA42A5" w:rsidRDefault="00AA42A5">
      <w:pPr>
        <w:pStyle w:val="Header"/>
        <w:tabs>
          <w:tab w:val="clear" w:pos="4320"/>
          <w:tab w:val="clear" w:pos="8640"/>
        </w:tabs>
        <w:outlineLvl w:val="0"/>
        <w:rPr>
          <w:b/>
          <w:bCs/>
        </w:rPr>
      </w:pPr>
    </w:p>
    <w:p w:rsidR="00B20033" w:rsidRDefault="00B20033">
      <w:pPr>
        <w:pStyle w:val="Header"/>
        <w:tabs>
          <w:tab w:val="clear" w:pos="4320"/>
          <w:tab w:val="clear" w:pos="8640"/>
        </w:tabs>
        <w:outlineLvl w:val="0"/>
        <w:rPr>
          <w:b/>
          <w:bCs/>
        </w:rPr>
      </w:pPr>
      <w:r>
        <w:rPr>
          <w:b/>
          <w:bCs/>
        </w:rPr>
        <w:t>Institution:</w:t>
      </w:r>
      <w:r>
        <w:rPr>
          <w:b/>
          <w:bCs/>
        </w:rPr>
        <w:tab/>
      </w:r>
      <w:r>
        <w:rPr>
          <w:b/>
          <w:bCs/>
        </w:rPr>
        <w:tab/>
      </w:r>
      <w:r w:rsidR="00007480">
        <w:rPr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>
        <w:rPr>
          <w:b/>
          <w:bCs/>
        </w:rPr>
        <w:instrText xml:space="preserve"> FORMTEXT </w:instrText>
      </w:r>
      <w:r w:rsidR="00007480">
        <w:rPr>
          <w:b/>
          <w:bCs/>
        </w:rPr>
      </w:r>
      <w:r w:rsidR="00007480">
        <w:rPr>
          <w:b/>
          <w:bCs/>
        </w:rPr>
        <w:fldChar w:fldCharType="separate"/>
      </w:r>
      <w:r w:rsidR="00DE3C1C">
        <w:rPr>
          <w:b/>
          <w:bCs/>
        </w:rPr>
        <w:t> </w:t>
      </w:r>
      <w:r w:rsidR="00DE3C1C">
        <w:rPr>
          <w:b/>
          <w:bCs/>
        </w:rPr>
        <w:t> </w:t>
      </w:r>
      <w:r w:rsidR="00DE3C1C">
        <w:rPr>
          <w:b/>
          <w:bCs/>
        </w:rPr>
        <w:t> </w:t>
      </w:r>
      <w:r w:rsidR="00DE3C1C">
        <w:rPr>
          <w:b/>
          <w:bCs/>
        </w:rPr>
        <w:t> </w:t>
      </w:r>
      <w:r w:rsidR="00DE3C1C">
        <w:rPr>
          <w:b/>
          <w:bCs/>
        </w:rPr>
        <w:t> </w:t>
      </w:r>
      <w:r w:rsidR="00007480">
        <w:rPr>
          <w:b/>
          <w:bCs/>
        </w:rPr>
        <w:fldChar w:fldCharType="end"/>
      </w:r>
      <w:bookmarkEnd w:id="1"/>
      <w:r w:rsidR="008F3B95">
        <w:rPr>
          <w:b/>
          <w:bCs/>
        </w:rPr>
        <w:tab/>
      </w:r>
      <w:r w:rsidR="008F3B95">
        <w:rPr>
          <w:b/>
          <w:bCs/>
        </w:rPr>
        <w:tab/>
      </w:r>
      <w:r w:rsidR="008F3B95">
        <w:rPr>
          <w:b/>
          <w:bCs/>
        </w:rPr>
        <w:tab/>
      </w:r>
      <w:r w:rsidR="008F3B95">
        <w:rPr>
          <w:b/>
          <w:bCs/>
        </w:rPr>
        <w:tab/>
      </w:r>
      <w:r w:rsidR="008F3B95">
        <w:rPr>
          <w:b/>
          <w:bCs/>
        </w:rPr>
        <w:tab/>
      </w:r>
      <w:r w:rsidR="008F3B95">
        <w:rPr>
          <w:b/>
          <w:bCs/>
        </w:rPr>
        <w:tab/>
      </w:r>
      <w:r w:rsidR="008F3B95">
        <w:rPr>
          <w:b/>
          <w:bCs/>
        </w:rPr>
        <w:tab/>
      </w:r>
    </w:p>
    <w:p w:rsidR="00F65413" w:rsidRDefault="00F65413">
      <w:pPr>
        <w:outlineLvl w:val="0"/>
        <w:rPr>
          <w:b/>
          <w:bCs/>
        </w:rPr>
      </w:pPr>
    </w:p>
    <w:p w:rsidR="009F0FD1" w:rsidRDefault="009F0FD1">
      <w:pPr>
        <w:outlineLvl w:val="0"/>
        <w:rPr>
          <w:b/>
          <w:bCs/>
        </w:rPr>
      </w:pPr>
      <w:r>
        <w:rPr>
          <w:b/>
          <w:bCs/>
        </w:rPr>
        <w:t xml:space="preserve">Name of </w:t>
      </w:r>
      <w:r w:rsidR="008101E1">
        <w:rPr>
          <w:b/>
          <w:bCs/>
        </w:rPr>
        <w:t>e</w:t>
      </w:r>
      <w:r>
        <w:rPr>
          <w:b/>
          <w:bCs/>
        </w:rPr>
        <w:t xml:space="preserve">mployee and </w:t>
      </w:r>
      <w:r w:rsidR="008101E1">
        <w:rPr>
          <w:b/>
          <w:bCs/>
        </w:rPr>
        <w:t>p</w:t>
      </w:r>
      <w:r>
        <w:rPr>
          <w:b/>
          <w:bCs/>
        </w:rPr>
        <w:t>osition:</w:t>
      </w:r>
    </w:p>
    <w:p w:rsidR="008101E1" w:rsidRDefault="008101E1">
      <w:pPr>
        <w:outlineLvl w:val="0"/>
        <w:rPr>
          <w:b/>
          <w:bCs/>
        </w:rPr>
      </w:pPr>
    </w:p>
    <w:p w:rsidR="008101E1" w:rsidRDefault="008101E1">
      <w:pPr>
        <w:outlineLvl w:val="0"/>
        <w:rPr>
          <w:b/>
          <w:bCs/>
        </w:rPr>
      </w:pPr>
      <w:r>
        <w:rPr>
          <w:b/>
          <w:bCs/>
        </w:rPr>
        <w:t>Date of submission to State Board Office:</w:t>
      </w:r>
    </w:p>
    <w:p w:rsidR="008101E1" w:rsidRDefault="008101E1">
      <w:pPr>
        <w:outlineLvl w:val="0"/>
        <w:rPr>
          <w:b/>
          <w:bCs/>
        </w:rPr>
      </w:pPr>
    </w:p>
    <w:p w:rsidR="008101E1" w:rsidRDefault="008101E1">
      <w:pPr>
        <w:outlineLvl w:val="0"/>
        <w:rPr>
          <w:b/>
          <w:bCs/>
        </w:rPr>
      </w:pPr>
      <w:r>
        <w:rPr>
          <w:b/>
          <w:bCs/>
        </w:rPr>
        <w:t xml:space="preserve">Proposed effective date of employment agreement:  </w:t>
      </w:r>
    </w:p>
    <w:p w:rsidR="009F0FD1" w:rsidRDefault="009F0FD1">
      <w:pPr>
        <w:outlineLvl w:val="0"/>
        <w:rPr>
          <w:b/>
          <w:bCs/>
        </w:rPr>
      </w:pPr>
    </w:p>
    <w:p w:rsidR="00C60318" w:rsidRPr="00F65413" w:rsidRDefault="00007480" w:rsidP="00AA42A5">
      <w:r w:rsidRPr="00F65413">
        <w:rPr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60318" w:rsidRPr="00F65413">
        <w:rPr>
          <w:b/>
          <w:bCs/>
        </w:rPr>
        <w:instrText xml:space="preserve"> FORMCHECKBOX </w:instrText>
      </w:r>
      <w:r w:rsidR="00D72FAE">
        <w:rPr>
          <w:b/>
          <w:bCs/>
        </w:rPr>
      </w:r>
      <w:r w:rsidR="00D72FAE">
        <w:rPr>
          <w:b/>
          <w:bCs/>
        </w:rPr>
        <w:fldChar w:fldCharType="separate"/>
      </w:r>
      <w:r w:rsidRPr="00F65413">
        <w:rPr>
          <w:b/>
          <w:bCs/>
        </w:rPr>
        <w:fldChar w:fldCharType="end"/>
      </w:r>
      <w:r w:rsidR="00C60318" w:rsidRPr="00F65413">
        <w:rPr>
          <w:b/>
          <w:bCs/>
        </w:rPr>
        <w:t xml:space="preserve"> </w:t>
      </w:r>
      <w:r w:rsidR="006541CF">
        <w:rPr>
          <w:b/>
          <w:bCs/>
        </w:rPr>
        <w:tab/>
      </w:r>
      <w:r w:rsidR="003D55A3">
        <w:rPr>
          <w:bCs/>
        </w:rPr>
        <w:t xml:space="preserve">The </w:t>
      </w:r>
      <w:r w:rsidR="008101E1">
        <w:rPr>
          <w:bCs/>
        </w:rPr>
        <w:t xml:space="preserve">proposed </w:t>
      </w:r>
      <w:r w:rsidR="003D55A3">
        <w:rPr>
          <w:bCs/>
        </w:rPr>
        <w:t>contract has been reviewed to ensure compliance with Board Policy II.H.</w:t>
      </w:r>
    </w:p>
    <w:p w:rsidR="008B41B3" w:rsidRPr="00F65413" w:rsidRDefault="00007480" w:rsidP="006541CF">
      <w:pPr>
        <w:ind w:left="720" w:hanging="720"/>
        <w:rPr>
          <w:bCs/>
        </w:rPr>
      </w:pPr>
      <w:r w:rsidRPr="00F65413">
        <w:rPr>
          <w:b/>
          <w:bCs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AA42A5" w:rsidRPr="00F65413">
        <w:rPr>
          <w:b/>
          <w:bCs/>
        </w:rPr>
        <w:instrText xml:space="preserve"> FORMCHECKBOX </w:instrText>
      </w:r>
      <w:r w:rsidR="00D72FAE">
        <w:rPr>
          <w:b/>
          <w:bCs/>
        </w:rPr>
      </w:r>
      <w:r w:rsidR="00D72FAE">
        <w:rPr>
          <w:b/>
          <w:bCs/>
        </w:rPr>
        <w:fldChar w:fldCharType="separate"/>
      </w:r>
      <w:r w:rsidRPr="00F65413">
        <w:rPr>
          <w:b/>
          <w:bCs/>
        </w:rPr>
        <w:fldChar w:fldCharType="end"/>
      </w:r>
      <w:r w:rsidR="006541CF">
        <w:rPr>
          <w:b/>
          <w:bCs/>
        </w:rPr>
        <w:tab/>
      </w:r>
      <w:r w:rsidR="008101E1">
        <w:rPr>
          <w:bCs/>
        </w:rPr>
        <w:t xml:space="preserve">The proposed contract </w:t>
      </w:r>
      <w:r w:rsidR="00F65413">
        <w:rPr>
          <w:bCs/>
        </w:rPr>
        <w:t xml:space="preserve">has been </w:t>
      </w:r>
      <w:r w:rsidR="00AA42A5" w:rsidRPr="00F65413">
        <w:rPr>
          <w:bCs/>
        </w:rPr>
        <w:t>reviewed by institution general counsel</w:t>
      </w:r>
    </w:p>
    <w:p w:rsidR="00AA42A5" w:rsidRPr="00F65413" w:rsidRDefault="00AA42A5" w:rsidP="00AA42A5"/>
    <w:p w:rsidR="00AA42A5" w:rsidRPr="003D55A3" w:rsidRDefault="00F65413" w:rsidP="00AA42A5">
      <w:pPr>
        <w:pStyle w:val="Header"/>
        <w:tabs>
          <w:tab w:val="clear" w:pos="4320"/>
          <w:tab w:val="clear" w:pos="8640"/>
        </w:tabs>
        <w:outlineLvl w:val="0"/>
        <w:rPr>
          <w:bCs/>
        </w:rPr>
      </w:pPr>
      <w:r>
        <w:rPr>
          <w:b/>
          <w:bCs/>
        </w:rPr>
        <w:t>Supporting Documents (</w:t>
      </w:r>
      <w:r w:rsidR="00AA42A5" w:rsidRPr="00F65413">
        <w:rPr>
          <w:b/>
          <w:bCs/>
        </w:rPr>
        <w:t>Check</w:t>
      </w:r>
      <w:r w:rsidR="003D55A3">
        <w:rPr>
          <w:b/>
          <w:bCs/>
        </w:rPr>
        <w:t xml:space="preserve"> and attach all that apply</w:t>
      </w:r>
      <w:r>
        <w:rPr>
          <w:b/>
          <w:bCs/>
        </w:rPr>
        <w:t>)</w:t>
      </w:r>
      <w:r w:rsidR="00AA42A5" w:rsidRPr="00F65413">
        <w:rPr>
          <w:b/>
          <w:bCs/>
        </w:rPr>
        <w:t>:</w:t>
      </w:r>
      <w:r w:rsidR="003D55A3">
        <w:rPr>
          <w:b/>
          <w:bCs/>
        </w:rPr>
        <w:t xml:space="preserve"> </w:t>
      </w:r>
      <w:r w:rsidR="003D55A3">
        <w:rPr>
          <w:bCs/>
        </w:rPr>
        <w:t>[All required items need to be provided either within the agenda item cover sheet, or as attachments to the agenda item.]</w:t>
      </w:r>
    </w:p>
    <w:p w:rsidR="00AA42A5" w:rsidRPr="00F65413" w:rsidRDefault="00AA42A5" w:rsidP="00AA42A5"/>
    <w:p w:rsidR="00C60318" w:rsidRPr="00F65413" w:rsidRDefault="00007480" w:rsidP="00AA42A5">
      <w:r w:rsidRPr="00F65413">
        <w:rPr>
          <w:b/>
          <w:bCs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2"/>
      <w:r w:rsidR="00B20033" w:rsidRPr="00F65413">
        <w:rPr>
          <w:b/>
          <w:bCs/>
        </w:rPr>
        <w:instrText xml:space="preserve"> FORMCHECKBOX </w:instrText>
      </w:r>
      <w:r w:rsidR="00D72FAE">
        <w:rPr>
          <w:b/>
          <w:bCs/>
        </w:rPr>
      </w:r>
      <w:r w:rsidR="00D72FAE">
        <w:rPr>
          <w:b/>
          <w:bCs/>
        </w:rPr>
        <w:fldChar w:fldCharType="separate"/>
      </w:r>
      <w:r w:rsidRPr="00F65413">
        <w:rPr>
          <w:b/>
          <w:bCs/>
        </w:rPr>
        <w:fldChar w:fldCharType="end"/>
      </w:r>
      <w:bookmarkEnd w:id="2"/>
      <w:r w:rsidR="006541CF">
        <w:rPr>
          <w:b/>
          <w:bCs/>
        </w:rPr>
        <w:tab/>
      </w:r>
      <w:r w:rsidR="00C60318" w:rsidRPr="00F65413">
        <w:t>A</w:t>
      </w:r>
      <w:r w:rsidR="003D55A3">
        <w:t xml:space="preserve"> summary of all supplemental compensation incentives</w:t>
      </w:r>
    </w:p>
    <w:p w:rsidR="00B20033" w:rsidRPr="00F65413" w:rsidRDefault="00007480" w:rsidP="003D55A3">
      <w:pPr>
        <w:ind w:left="720" w:hanging="720"/>
      </w:pPr>
      <w:r w:rsidRPr="00F65413">
        <w:rPr>
          <w:b/>
          <w:bCs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C60318" w:rsidRPr="00F65413">
        <w:rPr>
          <w:b/>
          <w:bCs/>
        </w:rPr>
        <w:instrText xml:space="preserve"> FORMCHECKBOX </w:instrText>
      </w:r>
      <w:r w:rsidR="00D72FAE">
        <w:rPr>
          <w:b/>
          <w:bCs/>
        </w:rPr>
      </w:r>
      <w:r w:rsidR="00D72FAE">
        <w:rPr>
          <w:b/>
          <w:bCs/>
        </w:rPr>
        <w:fldChar w:fldCharType="separate"/>
      </w:r>
      <w:r w:rsidRPr="00F65413">
        <w:rPr>
          <w:b/>
          <w:bCs/>
        </w:rPr>
        <w:fldChar w:fldCharType="end"/>
      </w:r>
      <w:r w:rsidR="00C60318" w:rsidRPr="00F65413">
        <w:rPr>
          <w:b/>
          <w:bCs/>
        </w:rPr>
        <w:t xml:space="preserve"> </w:t>
      </w:r>
      <w:r w:rsidR="006541CF">
        <w:rPr>
          <w:b/>
          <w:bCs/>
        </w:rPr>
        <w:tab/>
      </w:r>
      <w:r w:rsidR="003D55A3">
        <w:rPr>
          <w:bCs/>
        </w:rPr>
        <w:t>Quantification of the maximum potential annual compensation (i.e. base salary plus maximum incentive pay)</w:t>
      </w:r>
      <w:r w:rsidR="00B20033" w:rsidRPr="00F65413">
        <w:tab/>
      </w:r>
    </w:p>
    <w:p w:rsidR="003D55A3" w:rsidRDefault="00007480" w:rsidP="00AA42A5">
      <w:r w:rsidRPr="00F65413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6"/>
      <w:r w:rsidR="00B20033" w:rsidRPr="00F65413">
        <w:instrText xml:space="preserve"> FORMCHECKBOX </w:instrText>
      </w:r>
      <w:r w:rsidR="00D72FAE">
        <w:fldChar w:fldCharType="separate"/>
      </w:r>
      <w:r w:rsidRPr="00F65413">
        <w:fldChar w:fldCharType="end"/>
      </w:r>
      <w:bookmarkEnd w:id="3"/>
      <w:r w:rsidR="00B20033" w:rsidRPr="00F65413">
        <w:t xml:space="preserve"> </w:t>
      </w:r>
      <w:r w:rsidR="006541CF">
        <w:tab/>
      </w:r>
      <w:r w:rsidR="003D55A3">
        <w:t>Employment agreement—clean version</w:t>
      </w:r>
    </w:p>
    <w:p w:rsidR="008F3B95" w:rsidRDefault="00007480" w:rsidP="008101E1">
      <w:pPr>
        <w:ind w:left="720" w:hanging="720"/>
      </w:pPr>
      <w:r w:rsidRPr="00F65413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F3B95" w:rsidRPr="00F65413">
        <w:instrText xml:space="preserve"> FORMCHECKBOX </w:instrText>
      </w:r>
      <w:r w:rsidR="00D72FAE">
        <w:fldChar w:fldCharType="separate"/>
      </w:r>
      <w:r w:rsidRPr="00F65413">
        <w:fldChar w:fldCharType="end"/>
      </w:r>
      <w:r w:rsidR="008F3B95" w:rsidRPr="00F65413">
        <w:t xml:space="preserve"> </w:t>
      </w:r>
      <w:r w:rsidR="006541CF">
        <w:tab/>
      </w:r>
      <w:r w:rsidR="003D55A3">
        <w:t>Employment agreement—redline version comparing contract to Board-approved model contract</w:t>
      </w:r>
      <w:r w:rsidR="008101E1">
        <w:t xml:space="preserve"> (model contract is available on Board website </w:t>
      </w:r>
      <w:hyperlink r:id="rId7" w:history="1">
        <w:r w:rsidR="008101E1" w:rsidRPr="00367233">
          <w:rPr>
            <w:rStyle w:val="Hyperlink"/>
          </w:rPr>
          <w:t>http://boardofed.idaho.gov</w:t>
        </w:r>
      </w:hyperlink>
      <w:r w:rsidR="008101E1">
        <w:t xml:space="preserve"> </w:t>
      </w:r>
    </w:p>
    <w:p w:rsidR="003D55A3" w:rsidRDefault="003D55A3" w:rsidP="003D55A3">
      <w:pPr>
        <w:ind w:left="720" w:hanging="720"/>
      </w:pPr>
      <w:r w:rsidRPr="00F65413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F65413">
        <w:instrText xml:space="preserve"> FORMCHECKBOX </w:instrText>
      </w:r>
      <w:r w:rsidR="00D72FAE">
        <w:fldChar w:fldCharType="separate"/>
      </w:r>
      <w:r w:rsidRPr="00F65413">
        <w:fldChar w:fldCharType="end"/>
      </w:r>
      <w:r w:rsidRPr="00F65413">
        <w:t xml:space="preserve"> </w:t>
      </w:r>
      <w:r>
        <w:tab/>
        <w:t>Employment agreement—redline version (for current coaches receiving new contracts) comparing proposed employment agreement to current agreement</w:t>
      </w:r>
    </w:p>
    <w:p w:rsidR="008F3B95" w:rsidRPr="00F65413" w:rsidRDefault="00007480" w:rsidP="003D55A3">
      <w:pPr>
        <w:ind w:left="720" w:hanging="720"/>
      </w:pPr>
      <w:r w:rsidRPr="00F65413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C60318" w:rsidRPr="00F65413">
        <w:instrText xml:space="preserve"> FORMCHECKBOX </w:instrText>
      </w:r>
      <w:r w:rsidR="00D72FAE">
        <w:fldChar w:fldCharType="separate"/>
      </w:r>
      <w:r w:rsidRPr="00F65413">
        <w:fldChar w:fldCharType="end"/>
      </w:r>
      <w:r w:rsidR="00C60318" w:rsidRPr="00F65413">
        <w:t xml:space="preserve"> </w:t>
      </w:r>
      <w:r w:rsidR="006541CF">
        <w:tab/>
      </w:r>
      <w:r w:rsidR="003D55A3">
        <w:t>In the case of NCAA institutions, a 4-year history of the institution’s Academic Progress Rate (APR) raw scores and national average APR scores for the applicable sport.</w:t>
      </w:r>
    </w:p>
    <w:p w:rsidR="008F3B95" w:rsidRPr="00F65413" w:rsidRDefault="00007480" w:rsidP="003D55A3">
      <w:pPr>
        <w:ind w:left="720" w:hanging="720"/>
      </w:pPr>
      <w:r w:rsidRPr="00F65413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8F3B95" w:rsidRPr="00F65413">
        <w:instrText xml:space="preserve"> FORMCHECKBOX </w:instrText>
      </w:r>
      <w:r w:rsidR="00D72FAE">
        <w:fldChar w:fldCharType="separate"/>
      </w:r>
      <w:r w:rsidRPr="00F65413">
        <w:fldChar w:fldCharType="end"/>
      </w:r>
      <w:r w:rsidR="008F3B95" w:rsidRPr="00F65413">
        <w:t xml:space="preserve"> </w:t>
      </w:r>
      <w:r w:rsidR="006541CF">
        <w:tab/>
      </w:r>
      <w:r w:rsidR="003D55A3">
        <w:t>A schedule of base salaries and incentive payments of all other same sport coaches in the institution’s conference</w:t>
      </w:r>
    </w:p>
    <w:p w:rsidR="00C60318" w:rsidRPr="00F65413" w:rsidRDefault="00007480" w:rsidP="008101E1">
      <w:pPr>
        <w:ind w:left="720" w:hanging="720"/>
      </w:pPr>
      <w:r w:rsidRPr="00F65413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C60318" w:rsidRPr="00F65413">
        <w:instrText xml:space="preserve"> FORMCHECKBOX </w:instrText>
      </w:r>
      <w:r w:rsidR="00D72FAE">
        <w:fldChar w:fldCharType="separate"/>
      </w:r>
      <w:r w:rsidRPr="00F65413">
        <w:fldChar w:fldCharType="end"/>
      </w:r>
      <w:r w:rsidR="00C60318" w:rsidRPr="00F65413">
        <w:t xml:space="preserve"> </w:t>
      </w:r>
      <w:r w:rsidR="006541CF">
        <w:tab/>
      </w:r>
      <w:r w:rsidR="00576888">
        <w:t>Documentation/description of how the institution determined the proposed liquidated damages amount(s), and a summary of publically-available liquidated damages and buyout provisions for coaches of the same sport at the other public institutions in the conference.</w:t>
      </w:r>
    </w:p>
    <w:p w:rsidR="008F3B95" w:rsidRPr="00F65413" w:rsidRDefault="008F3B95" w:rsidP="008F3B95">
      <w:pPr>
        <w:ind w:firstLine="720"/>
      </w:pPr>
    </w:p>
    <w:p w:rsidR="00B20033" w:rsidRDefault="00B20033" w:rsidP="00F65413">
      <w:pPr>
        <w:tabs>
          <w:tab w:val="left" w:pos="1440"/>
        </w:tabs>
      </w:pPr>
      <w:r w:rsidRPr="00F65413">
        <w:t>Notes</w:t>
      </w:r>
      <w:r w:rsidR="008101E1">
        <w:t>/Comments</w:t>
      </w:r>
      <w:r w:rsidR="005F5127">
        <w:t xml:space="preserve"> (provide explanation of any items/boxes which were not checked or other key points for Board consideration):</w:t>
      </w:r>
    </w:p>
    <w:p w:rsidR="005F5127" w:rsidRDefault="005F5127" w:rsidP="00F65413">
      <w:pPr>
        <w:tabs>
          <w:tab w:val="left" w:pos="1440"/>
        </w:tabs>
      </w:pPr>
    </w:p>
    <w:p w:rsidR="005F5127" w:rsidRDefault="005F5127" w:rsidP="00F65413">
      <w:pPr>
        <w:tabs>
          <w:tab w:val="left" w:pos="1440"/>
        </w:tabs>
        <w:rPr>
          <w:b/>
        </w:rPr>
      </w:pPr>
      <w:r>
        <w:rPr>
          <w:b/>
        </w:rPr>
        <w:t xml:space="preserve">Point of contact at Institution (phone number, email address):  </w:t>
      </w:r>
    </w:p>
    <w:p w:rsidR="00296F35" w:rsidRPr="005F5127" w:rsidRDefault="00296F35" w:rsidP="00F65413">
      <w:pPr>
        <w:tabs>
          <w:tab w:val="left" w:pos="1440"/>
        </w:tabs>
        <w:rPr>
          <w:b/>
        </w:rPr>
      </w:pPr>
    </w:p>
    <w:sectPr w:rsidR="00296F35" w:rsidRPr="005F5127" w:rsidSect="009C2EBD">
      <w:headerReference w:type="default" r:id="rId8"/>
      <w:pgSz w:w="12240" w:h="15840" w:code="1"/>
      <w:pgMar w:top="1440" w:right="1080" w:bottom="1440" w:left="1080" w:header="720" w:footer="720" w:gutter="0"/>
      <w:pgNumType w:start="4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5C9" w:rsidRDefault="001425C9">
      <w:r>
        <w:separator/>
      </w:r>
    </w:p>
  </w:endnote>
  <w:endnote w:type="continuationSeparator" w:id="0">
    <w:p w:rsidR="001425C9" w:rsidRDefault="00142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5C9" w:rsidRDefault="001425C9">
      <w:r>
        <w:separator/>
      </w:r>
    </w:p>
  </w:footnote>
  <w:footnote w:type="continuationSeparator" w:id="0">
    <w:p w:rsidR="001425C9" w:rsidRDefault="00142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EBD" w:rsidRPr="003A44E9" w:rsidRDefault="009C2EBD" w:rsidP="003A44E9">
    <w:pPr>
      <w:pStyle w:val="Header"/>
      <w:tabs>
        <w:tab w:val="clear" w:pos="8640"/>
        <w:tab w:val="right" w:pos="10080"/>
      </w:tabs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10"/>
    <w:rsid w:val="00007480"/>
    <w:rsid w:val="00084267"/>
    <w:rsid w:val="000D6DED"/>
    <w:rsid w:val="001425C9"/>
    <w:rsid w:val="00296F35"/>
    <w:rsid w:val="002A71CE"/>
    <w:rsid w:val="002C01AD"/>
    <w:rsid w:val="003039E3"/>
    <w:rsid w:val="003A44E9"/>
    <w:rsid w:val="003D55A3"/>
    <w:rsid w:val="00407184"/>
    <w:rsid w:val="00437A2D"/>
    <w:rsid w:val="00466CB6"/>
    <w:rsid w:val="0052298F"/>
    <w:rsid w:val="00576888"/>
    <w:rsid w:val="005F5127"/>
    <w:rsid w:val="006541CF"/>
    <w:rsid w:val="00683F10"/>
    <w:rsid w:val="00760C6A"/>
    <w:rsid w:val="00767048"/>
    <w:rsid w:val="00775668"/>
    <w:rsid w:val="007F4F5A"/>
    <w:rsid w:val="008101E1"/>
    <w:rsid w:val="008B41B3"/>
    <w:rsid w:val="008B7325"/>
    <w:rsid w:val="008F3B95"/>
    <w:rsid w:val="00911915"/>
    <w:rsid w:val="00957E96"/>
    <w:rsid w:val="009927A0"/>
    <w:rsid w:val="009C2EBD"/>
    <w:rsid w:val="009F0FD1"/>
    <w:rsid w:val="00AA42A5"/>
    <w:rsid w:val="00B20033"/>
    <w:rsid w:val="00B24E66"/>
    <w:rsid w:val="00B375D7"/>
    <w:rsid w:val="00BB599C"/>
    <w:rsid w:val="00C04035"/>
    <w:rsid w:val="00C60318"/>
    <w:rsid w:val="00C76F30"/>
    <w:rsid w:val="00CB4393"/>
    <w:rsid w:val="00CB7C3F"/>
    <w:rsid w:val="00CD39F5"/>
    <w:rsid w:val="00CD4AE0"/>
    <w:rsid w:val="00D90736"/>
    <w:rsid w:val="00DE3C1C"/>
    <w:rsid w:val="00F65413"/>
    <w:rsid w:val="00FD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8433"/>
    <o:shapelayout v:ext="edit">
      <o:idmap v:ext="edit" data="1"/>
    </o:shapelayout>
  </w:shapeDefaults>
  <w:decimalSymbol w:val="."/>
  <w:listSeparator w:val=","/>
  <w15:docId w15:val="{1046BDF4-8590-466F-8F54-810ECB2A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3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B7325"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rsid w:val="008B7325"/>
    <w:pPr>
      <w:jc w:val="center"/>
    </w:pPr>
    <w:rPr>
      <w:b/>
      <w:bCs/>
    </w:rPr>
  </w:style>
  <w:style w:type="paragraph" w:styleId="Header">
    <w:name w:val="header"/>
    <w:aliases w:val="Style 11"/>
    <w:basedOn w:val="Normal"/>
    <w:link w:val="HeaderChar"/>
    <w:rsid w:val="008B73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732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B7325"/>
    <w:pPr>
      <w:ind w:firstLine="720"/>
    </w:pPr>
    <w:rPr>
      <w:sz w:val="18"/>
    </w:rPr>
  </w:style>
  <w:style w:type="paragraph" w:styleId="DocumentMap">
    <w:name w:val="Document Map"/>
    <w:basedOn w:val="Normal"/>
    <w:semiHidden/>
    <w:rsid w:val="008B7325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unhideWhenUsed/>
    <w:rsid w:val="008101E1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A44E9"/>
    <w:rPr>
      <w:sz w:val="24"/>
      <w:szCs w:val="24"/>
    </w:rPr>
  </w:style>
  <w:style w:type="character" w:customStyle="1" w:styleId="HeaderChar">
    <w:name w:val="Header Char"/>
    <w:aliases w:val="Style 11 Char"/>
    <w:basedOn w:val="DefaultParagraphFont"/>
    <w:link w:val="Header"/>
    <w:rsid w:val="009C2E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oardofed.idaho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FDEEA-376F-4AB8-B0C0-FAED6907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IDAHO STATE BOARD OF EDUCATION</vt:lpstr>
    </vt:vector>
  </TitlesOfParts>
  <Company>State of Idaho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STATE BOARD OF EDUCATION</dc:title>
  <dc:creator>Scott Christie</dc:creator>
  <cp:lastModifiedBy>Tracie L. Bent</cp:lastModifiedBy>
  <cp:revision>2</cp:revision>
  <cp:lastPrinted>2012-10-11T22:23:00Z</cp:lastPrinted>
  <dcterms:created xsi:type="dcterms:W3CDTF">2016-06-30T23:30:00Z</dcterms:created>
  <dcterms:modified xsi:type="dcterms:W3CDTF">2016-06-30T23:30:00Z</dcterms:modified>
</cp:coreProperties>
</file>