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9C3A5" w14:textId="77777777" w:rsidR="006E77F3" w:rsidRPr="00373BF5" w:rsidRDefault="006E77F3" w:rsidP="00BA32C3">
      <w:pPr>
        <w:pStyle w:val="NormalWeb"/>
        <w:spacing w:before="0" w:beforeAutospacing="0" w:after="0" w:afterAutospacing="0"/>
        <w:jc w:val="center"/>
        <w:rPr>
          <w:rFonts w:asciiTheme="minorHAnsi" w:eastAsiaTheme="minorEastAsia" w:hAnsi="Calibri" w:cstheme="minorBidi"/>
          <w:b/>
          <w:bCs/>
          <w:color w:val="000000" w:themeColor="dark1"/>
          <w:sz w:val="28"/>
          <w:szCs w:val="28"/>
        </w:rPr>
      </w:pPr>
      <w:r w:rsidRPr="00373BF5">
        <w:rPr>
          <w:rFonts w:asciiTheme="minorHAnsi" w:eastAsiaTheme="minorEastAsia" w:hAnsi="Calibri" w:cstheme="minorBidi"/>
          <w:b/>
          <w:bCs/>
          <w:color w:val="000000" w:themeColor="dark1"/>
          <w:sz w:val="28"/>
          <w:szCs w:val="28"/>
        </w:rPr>
        <w:t>PSR 1-</w:t>
      </w:r>
      <w:r w:rsidR="00E36577" w:rsidRPr="00373BF5">
        <w:rPr>
          <w:rFonts w:asciiTheme="minorHAnsi" w:eastAsiaTheme="minorEastAsia" w:hAnsi="Calibri" w:cstheme="minorBidi"/>
          <w:b/>
          <w:bCs/>
          <w:color w:val="000000" w:themeColor="dark1"/>
          <w:sz w:val="28"/>
          <w:szCs w:val="28"/>
        </w:rPr>
        <w:t xml:space="preserve"> </w:t>
      </w:r>
      <w:r w:rsidR="00082072" w:rsidRPr="00373BF5">
        <w:rPr>
          <w:rFonts w:asciiTheme="minorHAnsi" w:eastAsiaTheme="minorEastAsia" w:hAnsi="Calibri" w:cstheme="minorBidi"/>
          <w:b/>
          <w:bCs/>
          <w:color w:val="000000" w:themeColor="dark1"/>
          <w:sz w:val="28"/>
          <w:szCs w:val="28"/>
        </w:rPr>
        <w:t>Annual</w:t>
      </w:r>
      <w:r w:rsidR="00A44575" w:rsidRPr="00373BF5">
        <w:rPr>
          <w:rFonts w:asciiTheme="minorHAnsi" w:eastAsiaTheme="minorEastAsia" w:hAnsi="Calibri" w:cstheme="minorBidi"/>
          <w:b/>
          <w:bCs/>
          <w:color w:val="000000" w:themeColor="dark1"/>
          <w:sz w:val="28"/>
          <w:szCs w:val="28"/>
        </w:rPr>
        <w:t xml:space="preserve"> </w:t>
      </w:r>
      <w:r w:rsidR="00BA32C3" w:rsidRPr="00373BF5">
        <w:rPr>
          <w:rFonts w:asciiTheme="minorHAnsi" w:eastAsiaTheme="minorEastAsia" w:hAnsi="Calibri" w:cstheme="minorBidi"/>
          <w:b/>
          <w:bCs/>
          <w:color w:val="000000" w:themeColor="dark1"/>
          <w:sz w:val="28"/>
          <w:szCs w:val="28"/>
        </w:rPr>
        <w:t>Student Enrollment</w:t>
      </w:r>
      <w:r w:rsidR="002E145F" w:rsidRPr="00373BF5">
        <w:rPr>
          <w:rFonts w:asciiTheme="minorHAnsi" w:eastAsiaTheme="minorEastAsia" w:hAnsi="Calibri" w:cstheme="minorBidi"/>
          <w:b/>
          <w:bCs/>
          <w:color w:val="000000" w:themeColor="dark1"/>
          <w:sz w:val="28"/>
          <w:szCs w:val="28"/>
        </w:rPr>
        <w:t xml:space="preserve"> </w:t>
      </w:r>
      <w:r w:rsidR="007F2951" w:rsidRPr="00373BF5">
        <w:rPr>
          <w:rFonts w:asciiTheme="minorHAnsi" w:eastAsiaTheme="minorEastAsia" w:hAnsi="Calibri" w:cstheme="minorBidi"/>
          <w:b/>
          <w:bCs/>
          <w:color w:val="000000" w:themeColor="dark1"/>
          <w:sz w:val="28"/>
          <w:szCs w:val="28"/>
        </w:rPr>
        <w:t>Report</w:t>
      </w:r>
    </w:p>
    <w:p w14:paraId="0F39C3A6" w14:textId="77777777" w:rsidR="006E77F3" w:rsidRPr="00373BF5" w:rsidRDefault="006E77F3" w:rsidP="006E77F3">
      <w:pPr>
        <w:pStyle w:val="NormalWeb"/>
        <w:spacing w:before="0" w:beforeAutospacing="0" w:after="0" w:afterAutospacing="0"/>
        <w:jc w:val="center"/>
        <w:rPr>
          <w:rFonts w:asciiTheme="minorHAnsi" w:eastAsiaTheme="minorEastAsia" w:hAnsi="Calibri" w:cstheme="minorBidi"/>
          <w:b/>
          <w:bCs/>
          <w:color w:val="000000" w:themeColor="dark1"/>
          <w:sz w:val="28"/>
          <w:szCs w:val="28"/>
        </w:rPr>
      </w:pPr>
      <w:r w:rsidRPr="00373BF5">
        <w:rPr>
          <w:rFonts w:asciiTheme="minorHAnsi" w:eastAsiaTheme="minorEastAsia" w:hAnsi="Calibri" w:cstheme="minorBidi"/>
          <w:b/>
          <w:bCs/>
          <w:color w:val="000000" w:themeColor="dark1"/>
          <w:sz w:val="28"/>
          <w:szCs w:val="28"/>
        </w:rPr>
        <w:t xml:space="preserve">Instructions </w:t>
      </w:r>
    </w:p>
    <w:p w14:paraId="0F39C3A7"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b/>
          <w:bCs/>
          <w:color w:val="000000" w:themeColor="dark1"/>
          <w:sz w:val="28"/>
          <w:szCs w:val="28"/>
        </w:rPr>
        <w:t> </w:t>
      </w:r>
      <w:r w:rsidR="004E64CA" w:rsidRPr="00373BF5">
        <w:rPr>
          <w:rFonts w:asciiTheme="minorHAnsi" w:eastAsiaTheme="minorEastAsia" w:hAnsi="Calibri" w:cstheme="minorBidi"/>
          <w:b/>
          <w:bCs/>
          <w:noProof/>
          <w:color w:val="000000" w:themeColor="dark1"/>
          <w:sz w:val="22"/>
          <w:szCs w:val="22"/>
        </w:rPr>
        <mc:AlternateContent>
          <mc:Choice Requires="wps">
            <w:drawing>
              <wp:anchor distT="0" distB="0" distL="114300" distR="114300" simplePos="0" relativeHeight="251659264" behindDoc="0" locked="0" layoutInCell="1" allowOverlap="1" wp14:anchorId="0F39C440" wp14:editId="0F39C441">
                <wp:simplePos x="0" y="0"/>
                <wp:positionH relativeFrom="column">
                  <wp:posOffset>14630</wp:posOffset>
                </wp:positionH>
                <wp:positionV relativeFrom="paragraph">
                  <wp:posOffset>48641</wp:posOffset>
                </wp:positionV>
                <wp:extent cx="5852160" cy="255397"/>
                <wp:effectExtent l="57150" t="38100" r="72390" b="87630"/>
                <wp:wrapNone/>
                <wp:docPr id="1" name="Rectangle 1"/>
                <wp:cNvGraphicFramePr/>
                <a:graphic xmlns:a="http://schemas.openxmlformats.org/drawingml/2006/main">
                  <a:graphicData uri="http://schemas.microsoft.com/office/word/2010/wordprocessingShape">
                    <wps:wsp>
                      <wps:cNvSpPr/>
                      <wps:spPr>
                        <a:xfrm>
                          <a:off x="0" y="0"/>
                          <a:ext cx="5852160" cy="255397"/>
                        </a:xfrm>
                        <a:prstGeom prst="rect">
                          <a:avLst/>
                        </a:prstGeom>
                        <a:gradFill>
                          <a:gsLst>
                            <a:gs pos="0">
                              <a:schemeClr val="dk1">
                                <a:tint val="50000"/>
                                <a:satMod val="300000"/>
                              </a:schemeClr>
                            </a:gs>
                            <a:gs pos="35000">
                              <a:schemeClr val="dk1">
                                <a:tint val="37000"/>
                                <a:satMod val="300000"/>
                              </a:schemeClr>
                            </a:gs>
                            <a:gs pos="100000">
                              <a:schemeClr val="dk1">
                                <a:tint val="15000"/>
                                <a:satMod val="350000"/>
                              </a:schemeClr>
                            </a:gs>
                          </a:gsLst>
                        </a:gradFill>
                      </wps:spPr>
                      <wps:style>
                        <a:lnRef idx="1">
                          <a:schemeClr val="dk1"/>
                        </a:lnRef>
                        <a:fillRef idx="2">
                          <a:schemeClr val="dk1"/>
                        </a:fillRef>
                        <a:effectRef idx="1">
                          <a:schemeClr val="dk1"/>
                        </a:effectRef>
                        <a:fontRef idx="minor">
                          <a:schemeClr val="dk1"/>
                        </a:fontRef>
                      </wps:style>
                      <wps:txbx>
                        <w:txbxContent>
                          <w:p w14:paraId="0F39C452" w14:textId="77777777" w:rsidR="00061CEF" w:rsidRPr="004E64CA" w:rsidRDefault="00061CEF" w:rsidP="004E64CA">
                            <w:pPr>
                              <w:pStyle w:val="NormalWeb"/>
                              <w:spacing w:before="0" w:beforeAutospacing="0" w:after="0" w:afterAutospacing="0"/>
                              <w:rPr>
                                <w:sz w:val="22"/>
                                <w:szCs w:val="22"/>
                              </w:rPr>
                            </w:pPr>
                            <w:r w:rsidRPr="004E64CA">
                              <w:rPr>
                                <w:rFonts w:asciiTheme="minorHAnsi" w:eastAsiaTheme="minorEastAsia" w:hAnsi="Calibri" w:cstheme="minorBidi"/>
                                <w:b/>
                                <w:bCs/>
                                <w:color w:val="000000" w:themeColor="dark1"/>
                                <w:sz w:val="22"/>
                                <w:szCs w:val="22"/>
                              </w:rPr>
                              <w:t>PURPOSES</w:t>
                            </w:r>
                          </w:p>
                          <w:p w14:paraId="0F39C453" w14:textId="77777777" w:rsidR="00061CEF" w:rsidRDefault="00061CEF" w:rsidP="004E64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39C440" id="Rectangle 1" o:spid="_x0000_s1026" style="position:absolute;margin-left:1.15pt;margin-top:3.85pt;width:460.8pt;height:20.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" fillcolor="gray [1616]" strokecolor="black [3040]">
                <v:fill color2="#d9d9d9 [496]" rotate="t" angle="180" colors="0 #bcbcbc;22938f #d0d0d0;1 #ededed" focus="100%" type="gradient"/>
                <v:shadow on="t" color="black" opacity="24903f" origin=",.5" offset="0,.55556mm"/>
                <v:textbox>
                  <w:txbxContent>
                    <w:p w14:paraId="0F39C452" w14:textId="77777777" w:rsidR="00061CEF" w:rsidRPr="004E64CA" w:rsidRDefault="00061CEF" w:rsidP="004E64CA">
                      <w:pPr>
                        <w:pStyle w:val="NormalWeb"/>
                        <w:spacing w:before="0" w:beforeAutospacing="0" w:after="0" w:afterAutospacing="0"/>
                        <w:rPr>
                          <w:sz w:val="22"/>
                          <w:szCs w:val="22"/>
                        </w:rPr>
                      </w:pPr>
                      <w:r w:rsidRPr="004E64CA">
                        <w:rPr>
                          <w:rFonts w:asciiTheme="minorHAnsi" w:eastAsiaTheme="minorEastAsia" w:hAnsi="Calibri" w:cstheme="minorBidi"/>
                          <w:b/>
                          <w:bCs/>
                          <w:color w:val="000000" w:themeColor="dark1"/>
                          <w:sz w:val="22"/>
                          <w:szCs w:val="22"/>
                        </w:rPr>
                        <w:t>PURPOSES</w:t>
                      </w:r>
                    </w:p>
                    <w:p w14:paraId="0F39C453" w14:textId="77777777" w:rsidR="00061CEF" w:rsidRDefault="00061CEF" w:rsidP="004E64CA">
                      <w:pPr>
                        <w:jc w:val="center"/>
                      </w:pPr>
                    </w:p>
                  </w:txbxContent>
                </v:textbox>
              </v:rect>
            </w:pict>
          </mc:Fallback>
        </mc:AlternateContent>
      </w:r>
      <w:r w:rsidRPr="00373BF5">
        <w:rPr>
          <w:rFonts w:asciiTheme="minorHAnsi" w:eastAsiaTheme="minorEastAsia" w:hAnsi="Calibri" w:cstheme="minorBidi"/>
          <w:b/>
          <w:bCs/>
          <w:color w:val="000000" w:themeColor="dark1"/>
          <w:sz w:val="22"/>
          <w:szCs w:val="22"/>
        </w:rPr>
        <w:t> </w:t>
      </w:r>
    </w:p>
    <w:p w14:paraId="0F39C3A8" w14:textId="77777777" w:rsidR="004E64CA" w:rsidRPr="00373BF5" w:rsidRDefault="004E64CA" w:rsidP="006E77F3">
      <w:pPr>
        <w:pStyle w:val="NormalWeb"/>
        <w:spacing w:before="0" w:beforeAutospacing="0" w:after="0" w:afterAutospacing="0"/>
        <w:rPr>
          <w:rFonts w:asciiTheme="minorHAnsi" w:eastAsiaTheme="minorEastAsia" w:hAnsi="Calibri" w:cstheme="minorBidi"/>
          <w:color w:val="000000" w:themeColor="dark1"/>
          <w:sz w:val="22"/>
          <w:szCs w:val="22"/>
        </w:rPr>
      </w:pPr>
    </w:p>
    <w:p w14:paraId="0F39C3A9" w14:textId="77777777" w:rsidR="002F1D83" w:rsidRPr="00373BF5" w:rsidRDefault="006E77F3" w:rsidP="006E77F3">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color w:val="000000" w:themeColor="dark1"/>
          <w:sz w:val="22"/>
          <w:szCs w:val="22"/>
        </w:rPr>
        <w:t xml:space="preserve">The </w:t>
      </w:r>
      <w:r w:rsidR="00082072" w:rsidRPr="00373BF5">
        <w:rPr>
          <w:rFonts w:asciiTheme="minorHAnsi" w:eastAsiaTheme="minorEastAsia" w:hAnsi="Calibri" w:cstheme="minorBidi"/>
          <w:color w:val="000000" w:themeColor="dark1"/>
          <w:sz w:val="22"/>
          <w:szCs w:val="22"/>
        </w:rPr>
        <w:t>Annual</w:t>
      </w:r>
      <w:r w:rsidR="00C1365A" w:rsidRPr="00373BF5">
        <w:rPr>
          <w:rFonts w:asciiTheme="minorHAnsi" w:eastAsiaTheme="minorEastAsia" w:hAnsi="Calibri" w:cstheme="minorBidi"/>
          <w:color w:val="000000" w:themeColor="dark1"/>
          <w:sz w:val="22"/>
          <w:szCs w:val="22"/>
        </w:rPr>
        <w:t xml:space="preserve"> </w:t>
      </w:r>
      <w:r w:rsidRPr="00373BF5">
        <w:rPr>
          <w:rFonts w:asciiTheme="minorHAnsi" w:eastAsiaTheme="minorEastAsia" w:hAnsi="Calibri" w:cstheme="minorBidi"/>
          <w:color w:val="000000" w:themeColor="dark1"/>
          <w:sz w:val="22"/>
          <w:szCs w:val="22"/>
        </w:rPr>
        <w:t xml:space="preserve">Student Enrollment Report </w:t>
      </w:r>
      <w:r w:rsidRPr="00373BF5">
        <w:rPr>
          <w:rFonts w:asciiTheme="minorHAnsi" w:eastAsiaTheme="minorEastAsia" w:hAnsi="Calibri" w:cstheme="minorBidi"/>
          <w:b/>
          <w:bCs/>
          <w:color w:val="000000" w:themeColor="dark1"/>
          <w:sz w:val="22"/>
          <w:szCs w:val="22"/>
        </w:rPr>
        <w:t xml:space="preserve">(PSR-1) </w:t>
      </w:r>
      <w:r w:rsidRPr="00373BF5">
        <w:rPr>
          <w:rFonts w:asciiTheme="minorHAnsi" w:eastAsiaTheme="minorEastAsia" w:hAnsi="Calibri" w:cstheme="minorBidi"/>
          <w:color w:val="000000" w:themeColor="dark1"/>
          <w:sz w:val="22"/>
          <w:szCs w:val="22"/>
        </w:rPr>
        <w:t>collects unduplicated enrollment dat</w:t>
      </w:r>
      <w:r w:rsidR="00D2561C" w:rsidRPr="00373BF5">
        <w:rPr>
          <w:rFonts w:asciiTheme="minorHAnsi" w:eastAsiaTheme="minorEastAsia" w:hAnsi="Calibri" w:cstheme="minorBidi"/>
          <w:color w:val="000000" w:themeColor="dark1"/>
          <w:sz w:val="22"/>
          <w:szCs w:val="22"/>
        </w:rPr>
        <w:t>a</w:t>
      </w:r>
      <w:r w:rsidRPr="00373BF5">
        <w:rPr>
          <w:rFonts w:asciiTheme="minorHAnsi" w:eastAsiaTheme="minorEastAsia" w:hAnsi="Calibri" w:cstheme="minorBidi"/>
          <w:color w:val="000000" w:themeColor="dark1"/>
          <w:sz w:val="22"/>
          <w:szCs w:val="22"/>
        </w:rPr>
        <w:t xml:space="preserve"> </w:t>
      </w:r>
      <w:r w:rsidR="00AA71C0" w:rsidRPr="00373BF5">
        <w:rPr>
          <w:rFonts w:asciiTheme="minorHAnsi" w:eastAsiaTheme="minorEastAsia" w:hAnsi="Calibri" w:cstheme="minorBidi"/>
          <w:color w:val="000000" w:themeColor="dark1"/>
          <w:sz w:val="22"/>
          <w:szCs w:val="22"/>
        </w:rPr>
        <w:t xml:space="preserve">and credit hour data </w:t>
      </w:r>
      <w:r w:rsidR="007F2951" w:rsidRPr="00373BF5">
        <w:rPr>
          <w:rFonts w:asciiTheme="minorHAnsi" w:eastAsiaTheme="minorEastAsia" w:hAnsi="Calibri" w:cstheme="minorBidi"/>
          <w:color w:val="000000" w:themeColor="dark1"/>
          <w:sz w:val="22"/>
          <w:szCs w:val="22"/>
        </w:rPr>
        <w:t xml:space="preserve">for </w:t>
      </w:r>
      <w:r w:rsidR="00D2561C" w:rsidRPr="00373BF5">
        <w:rPr>
          <w:rFonts w:asciiTheme="minorHAnsi" w:eastAsiaTheme="minorEastAsia" w:hAnsi="Calibri" w:cstheme="minorBidi"/>
          <w:color w:val="000000" w:themeColor="dark1"/>
          <w:sz w:val="22"/>
          <w:szCs w:val="22"/>
        </w:rPr>
        <w:t xml:space="preserve">the </w:t>
      </w:r>
      <w:r w:rsidR="00082072" w:rsidRPr="00373BF5">
        <w:rPr>
          <w:rFonts w:asciiTheme="minorHAnsi" w:eastAsiaTheme="minorEastAsia" w:hAnsi="Calibri" w:cstheme="minorBidi"/>
          <w:color w:val="000000" w:themeColor="dark1"/>
          <w:sz w:val="22"/>
          <w:szCs w:val="22"/>
        </w:rPr>
        <w:t xml:space="preserve">full </w:t>
      </w:r>
      <w:r w:rsidR="00E27FDA" w:rsidRPr="00373BF5">
        <w:rPr>
          <w:rFonts w:asciiTheme="minorHAnsi" w:eastAsiaTheme="minorEastAsia" w:hAnsi="Calibri" w:cstheme="minorBidi"/>
          <w:color w:val="000000" w:themeColor="dark1"/>
          <w:sz w:val="22"/>
          <w:szCs w:val="22"/>
        </w:rPr>
        <w:t>reporting year</w:t>
      </w:r>
      <w:r w:rsidR="001D36BF" w:rsidRPr="00373BF5">
        <w:rPr>
          <w:rFonts w:asciiTheme="minorHAnsi" w:eastAsiaTheme="minorEastAsia" w:hAnsi="Calibri" w:cstheme="minorBidi"/>
          <w:color w:val="000000" w:themeColor="dark1"/>
          <w:sz w:val="22"/>
          <w:szCs w:val="22"/>
        </w:rPr>
        <w:t xml:space="preserve"> (summer, fall, spring)</w:t>
      </w:r>
      <w:r w:rsidR="007F2951" w:rsidRPr="00373BF5">
        <w:rPr>
          <w:rFonts w:asciiTheme="minorHAnsi" w:eastAsiaTheme="minorEastAsia" w:hAnsi="Calibri" w:cstheme="minorBidi"/>
          <w:color w:val="000000" w:themeColor="dark1"/>
          <w:sz w:val="22"/>
          <w:szCs w:val="22"/>
        </w:rPr>
        <w:t xml:space="preserve">. </w:t>
      </w:r>
    </w:p>
    <w:p w14:paraId="0F39C3AA" w14:textId="77777777" w:rsidR="00082072" w:rsidRPr="00373BF5" w:rsidRDefault="00082072" w:rsidP="006E77F3">
      <w:pPr>
        <w:pStyle w:val="NormalWeb"/>
        <w:spacing w:before="0" w:beforeAutospacing="0" w:after="0" w:afterAutospacing="0"/>
        <w:rPr>
          <w:rFonts w:asciiTheme="minorHAnsi" w:eastAsiaTheme="minorEastAsia" w:hAnsi="Calibri" w:cstheme="minorBidi"/>
          <w:color w:val="000000" w:themeColor="dark1"/>
          <w:sz w:val="22"/>
          <w:szCs w:val="22"/>
        </w:rPr>
      </w:pPr>
    </w:p>
    <w:p w14:paraId="0F39C3AB" w14:textId="77777777" w:rsidR="007F2951" w:rsidRPr="00373BF5" w:rsidRDefault="00082072" w:rsidP="00082072">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color w:val="000000" w:themeColor="dark1"/>
          <w:sz w:val="22"/>
          <w:szCs w:val="22"/>
        </w:rPr>
        <w:t>This</w:t>
      </w:r>
      <w:r w:rsidR="00BA32C3" w:rsidRPr="00373BF5">
        <w:rPr>
          <w:rFonts w:asciiTheme="minorHAnsi" w:eastAsiaTheme="minorEastAsia" w:hAnsi="Calibri" w:cstheme="minorBidi"/>
          <w:color w:val="000000" w:themeColor="dark1"/>
          <w:sz w:val="22"/>
          <w:szCs w:val="22"/>
        </w:rPr>
        <w:t xml:space="preserve"> report shall be </w:t>
      </w:r>
      <w:r w:rsidR="00AA38FA" w:rsidRPr="00373BF5">
        <w:rPr>
          <w:rFonts w:asciiTheme="minorHAnsi" w:eastAsiaTheme="minorEastAsia" w:hAnsi="Calibri" w:cstheme="minorBidi"/>
          <w:color w:val="000000" w:themeColor="dark1"/>
          <w:sz w:val="22"/>
          <w:szCs w:val="22"/>
        </w:rPr>
        <w:t>submit</w:t>
      </w:r>
      <w:r w:rsidRPr="00373BF5">
        <w:rPr>
          <w:rFonts w:asciiTheme="minorHAnsi" w:eastAsiaTheme="minorEastAsia" w:hAnsi="Calibri" w:cstheme="minorBidi"/>
          <w:color w:val="000000" w:themeColor="dark1"/>
          <w:sz w:val="22"/>
          <w:szCs w:val="22"/>
        </w:rPr>
        <w:t>ted to the State Board Office by</w:t>
      </w:r>
      <w:r w:rsidR="00AA38FA" w:rsidRPr="00373BF5">
        <w:rPr>
          <w:rFonts w:asciiTheme="minorHAnsi" w:eastAsiaTheme="minorEastAsia" w:hAnsi="Calibri" w:cstheme="minorBidi"/>
          <w:color w:val="000000" w:themeColor="dark1"/>
          <w:sz w:val="22"/>
          <w:szCs w:val="22"/>
        </w:rPr>
        <w:t xml:space="preserve"> the close of business </w:t>
      </w:r>
      <w:r w:rsidRPr="00373BF5">
        <w:rPr>
          <w:rFonts w:asciiTheme="minorHAnsi" w:eastAsiaTheme="minorEastAsia" w:hAnsi="Calibri" w:cstheme="minorBidi"/>
          <w:color w:val="000000" w:themeColor="dark1"/>
          <w:sz w:val="22"/>
          <w:szCs w:val="22"/>
        </w:rPr>
        <w:t xml:space="preserve">on </w:t>
      </w:r>
      <w:r w:rsidR="001D36BF" w:rsidRPr="00373BF5">
        <w:rPr>
          <w:rFonts w:asciiTheme="minorHAnsi" w:eastAsiaTheme="minorEastAsia" w:hAnsi="Calibri" w:cstheme="minorBidi"/>
          <w:b/>
          <w:color w:val="000000" w:themeColor="dark1"/>
          <w:sz w:val="22"/>
          <w:szCs w:val="22"/>
        </w:rPr>
        <w:t>Ju</w:t>
      </w:r>
      <w:r w:rsidR="00402F68" w:rsidRPr="00373BF5">
        <w:rPr>
          <w:rFonts w:asciiTheme="minorHAnsi" w:eastAsiaTheme="minorEastAsia" w:hAnsi="Calibri" w:cstheme="minorBidi"/>
          <w:b/>
          <w:color w:val="000000" w:themeColor="dark1"/>
          <w:sz w:val="22"/>
          <w:szCs w:val="22"/>
        </w:rPr>
        <w:t>ne</w:t>
      </w:r>
      <w:r w:rsidRPr="00373BF5">
        <w:rPr>
          <w:rFonts w:asciiTheme="minorHAnsi" w:eastAsiaTheme="minorEastAsia" w:hAnsi="Calibri" w:cstheme="minorBidi"/>
          <w:b/>
          <w:color w:val="000000" w:themeColor="dark1"/>
          <w:sz w:val="22"/>
          <w:szCs w:val="22"/>
        </w:rPr>
        <w:t xml:space="preserve"> </w:t>
      </w:r>
      <w:r w:rsidR="00402F68" w:rsidRPr="00373BF5">
        <w:rPr>
          <w:rFonts w:asciiTheme="minorHAnsi" w:eastAsiaTheme="minorEastAsia" w:hAnsi="Calibri" w:cstheme="minorBidi"/>
          <w:b/>
          <w:color w:val="000000" w:themeColor="dark1"/>
          <w:sz w:val="22"/>
          <w:szCs w:val="22"/>
        </w:rPr>
        <w:t>2</w:t>
      </w:r>
      <w:r w:rsidR="001D36BF" w:rsidRPr="00373BF5">
        <w:rPr>
          <w:rFonts w:asciiTheme="minorHAnsi" w:eastAsiaTheme="minorEastAsia" w:hAnsi="Calibri" w:cstheme="minorBidi"/>
          <w:b/>
          <w:color w:val="000000" w:themeColor="dark1"/>
          <w:sz w:val="22"/>
          <w:szCs w:val="22"/>
        </w:rPr>
        <w:t>5</w:t>
      </w:r>
      <w:r w:rsidRPr="00373BF5">
        <w:rPr>
          <w:rFonts w:asciiTheme="minorHAnsi" w:eastAsiaTheme="minorEastAsia" w:hAnsi="Calibri" w:cstheme="minorBidi"/>
          <w:b/>
          <w:color w:val="000000" w:themeColor="dark1"/>
          <w:sz w:val="22"/>
          <w:szCs w:val="22"/>
          <w:vertAlign w:val="superscript"/>
        </w:rPr>
        <w:t>th</w:t>
      </w:r>
      <w:r w:rsidR="007F2951" w:rsidRPr="00373BF5">
        <w:rPr>
          <w:rFonts w:asciiTheme="minorHAnsi" w:eastAsiaTheme="minorEastAsia" w:hAnsi="Calibri" w:cstheme="minorBidi"/>
          <w:color w:val="000000" w:themeColor="dark1"/>
          <w:sz w:val="22"/>
          <w:szCs w:val="22"/>
        </w:rPr>
        <w:t xml:space="preserve"> </w:t>
      </w:r>
    </w:p>
    <w:p w14:paraId="0F39C3AC" w14:textId="77777777" w:rsidR="00AA38FA" w:rsidRPr="00373BF5" w:rsidRDefault="00AA38FA" w:rsidP="00044B49">
      <w:pPr>
        <w:pStyle w:val="NormalWeb"/>
        <w:spacing w:before="0" w:beforeAutospacing="0" w:after="0" w:afterAutospacing="0"/>
        <w:rPr>
          <w:rFonts w:asciiTheme="minorHAnsi" w:eastAsiaTheme="minorEastAsia" w:hAnsi="Calibri" w:cstheme="minorBidi"/>
          <w:color w:val="000000" w:themeColor="dark1"/>
          <w:sz w:val="22"/>
          <w:szCs w:val="22"/>
        </w:rPr>
      </w:pPr>
    </w:p>
    <w:p w14:paraId="0F39C3AD" w14:textId="77777777" w:rsidR="00AA38FA" w:rsidRPr="00373BF5" w:rsidRDefault="00AA38FA" w:rsidP="00044B49">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color w:val="000000" w:themeColor="dark1"/>
          <w:sz w:val="22"/>
          <w:szCs w:val="22"/>
        </w:rPr>
        <w:t xml:space="preserve">If </w:t>
      </w:r>
      <w:r w:rsidR="00082072" w:rsidRPr="00373BF5">
        <w:rPr>
          <w:rFonts w:asciiTheme="minorHAnsi" w:eastAsiaTheme="minorEastAsia" w:hAnsi="Calibri" w:cstheme="minorBidi"/>
          <w:color w:val="000000" w:themeColor="dark1"/>
          <w:sz w:val="22"/>
          <w:szCs w:val="22"/>
        </w:rPr>
        <w:t>the submission</w:t>
      </w:r>
      <w:r w:rsidRPr="00373BF5">
        <w:rPr>
          <w:rFonts w:asciiTheme="minorHAnsi" w:eastAsiaTheme="minorEastAsia" w:hAnsi="Calibri" w:cstheme="minorBidi"/>
          <w:color w:val="000000" w:themeColor="dark1"/>
          <w:sz w:val="22"/>
          <w:szCs w:val="22"/>
        </w:rPr>
        <w:t xml:space="preserve"> date falls on a nonbusiness day the report shall be submitted the next business day. </w:t>
      </w:r>
    </w:p>
    <w:p w14:paraId="0F39C3AE" w14:textId="77777777" w:rsidR="006E77F3" w:rsidRPr="00373BF5" w:rsidRDefault="004E64CA" w:rsidP="006E77F3">
      <w:pPr>
        <w:pStyle w:val="NormalWeb"/>
        <w:spacing w:before="0" w:beforeAutospacing="0" w:after="0" w:afterAutospacing="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
          <w:bCs/>
          <w:noProof/>
          <w:color w:val="000000" w:themeColor="dark1"/>
          <w:sz w:val="22"/>
          <w:szCs w:val="22"/>
        </w:rPr>
        <mc:AlternateContent>
          <mc:Choice Requires="wps">
            <w:drawing>
              <wp:anchor distT="0" distB="0" distL="114300" distR="114300" simplePos="0" relativeHeight="251661312" behindDoc="0" locked="0" layoutInCell="1" allowOverlap="1" wp14:anchorId="0F39C442" wp14:editId="0F39C443">
                <wp:simplePos x="0" y="0"/>
                <wp:positionH relativeFrom="column">
                  <wp:posOffset>-31647</wp:posOffset>
                </wp:positionH>
                <wp:positionV relativeFrom="paragraph">
                  <wp:posOffset>45720</wp:posOffset>
                </wp:positionV>
                <wp:extent cx="5852160" cy="255270"/>
                <wp:effectExtent l="57150" t="38100" r="72390" b="87630"/>
                <wp:wrapNone/>
                <wp:docPr id="2" name="Rectangle 2"/>
                <wp:cNvGraphicFramePr/>
                <a:graphic xmlns:a="http://schemas.openxmlformats.org/drawingml/2006/main">
                  <a:graphicData uri="http://schemas.microsoft.com/office/word/2010/wordprocessingShape">
                    <wps:wsp>
                      <wps:cNvSpPr/>
                      <wps:spPr>
                        <a:xfrm>
                          <a:off x="0" y="0"/>
                          <a:ext cx="5852160" cy="255270"/>
                        </a:xfrm>
                        <a:prstGeom prst="rect">
                          <a:avLst/>
                        </a:prstGeom>
                        <a:gradFill>
                          <a:gsLst>
                            <a:gs pos="0">
                              <a:schemeClr val="dk1">
                                <a:tint val="50000"/>
                                <a:satMod val="300000"/>
                              </a:schemeClr>
                            </a:gs>
                            <a:gs pos="35000">
                              <a:schemeClr val="dk1">
                                <a:tint val="37000"/>
                                <a:satMod val="300000"/>
                              </a:schemeClr>
                            </a:gs>
                            <a:gs pos="100000">
                              <a:schemeClr val="dk1">
                                <a:tint val="15000"/>
                                <a:satMod val="350000"/>
                              </a:schemeClr>
                            </a:gs>
                          </a:gsLst>
                        </a:gradFill>
                      </wps:spPr>
                      <wps:style>
                        <a:lnRef idx="1">
                          <a:schemeClr val="dk1"/>
                        </a:lnRef>
                        <a:fillRef idx="2">
                          <a:schemeClr val="dk1"/>
                        </a:fillRef>
                        <a:effectRef idx="1">
                          <a:schemeClr val="dk1"/>
                        </a:effectRef>
                        <a:fontRef idx="minor">
                          <a:schemeClr val="dk1"/>
                        </a:fontRef>
                      </wps:style>
                      <wps:txbx>
                        <w:txbxContent>
                          <w:p w14:paraId="0F39C454" w14:textId="77777777" w:rsidR="00061CEF" w:rsidRPr="004E64CA" w:rsidRDefault="00061CEF" w:rsidP="004E64CA">
                            <w:pPr>
                              <w:pStyle w:val="NormalWeb"/>
                              <w:spacing w:before="0" w:beforeAutospacing="0" w:after="0" w:afterAutospacing="0"/>
                              <w:rPr>
                                <w:sz w:val="22"/>
                                <w:szCs w:val="22"/>
                              </w:rPr>
                            </w:pPr>
                            <w:r>
                              <w:rPr>
                                <w:rFonts w:asciiTheme="minorHAnsi" w:eastAsiaTheme="minorEastAsia" w:hAnsi="Calibri" w:cstheme="minorBidi"/>
                                <w:b/>
                                <w:bCs/>
                                <w:color w:val="000000" w:themeColor="dark1"/>
                                <w:sz w:val="22"/>
                                <w:szCs w:val="22"/>
                              </w:rPr>
                              <w:t>USES</w:t>
                            </w:r>
                          </w:p>
                          <w:p w14:paraId="0F39C455" w14:textId="77777777" w:rsidR="00061CEF" w:rsidRDefault="00061CEF" w:rsidP="004E64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39C442" id="Rectangle 2" o:spid="_x0000_s1027" style="position:absolute;margin-left:-2.5pt;margin-top:3.6pt;width:460.8pt;height:20.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" fillcolor="gray [1616]" strokecolor="black [3040]">
                <v:fill color2="#d9d9d9 [496]" rotate="t" angle="180" colors="0 #bcbcbc;22938f #d0d0d0;1 #ededed" focus="100%" type="gradient"/>
                <v:shadow on="t" color="black" opacity="24903f" origin=",.5" offset="0,.55556mm"/>
                <v:textbox>
                  <w:txbxContent>
                    <w:p w14:paraId="0F39C454" w14:textId="77777777" w:rsidR="00061CEF" w:rsidRPr="004E64CA" w:rsidRDefault="00061CEF" w:rsidP="004E64CA">
                      <w:pPr>
                        <w:pStyle w:val="NormalWeb"/>
                        <w:spacing w:before="0" w:beforeAutospacing="0" w:after="0" w:afterAutospacing="0"/>
                        <w:rPr>
                          <w:sz w:val="22"/>
                          <w:szCs w:val="22"/>
                        </w:rPr>
                      </w:pPr>
                      <w:r>
                        <w:rPr>
                          <w:rFonts w:asciiTheme="minorHAnsi" w:eastAsiaTheme="minorEastAsia" w:hAnsi="Calibri" w:cstheme="minorBidi"/>
                          <w:b/>
                          <w:bCs/>
                          <w:color w:val="000000" w:themeColor="dark1"/>
                          <w:sz w:val="22"/>
                          <w:szCs w:val="22"/>
                        </w:rPr>
                        <w:t>USES</w:t>
                      </w:r>
                    </w:p>
                    <w:p w14:paraId="0F39C455" w14:textId="77777777" w:rsidR="00061CEF" w:rsidRDefault="00061CEF" w:rsidP="004E64CA">
                      <w:pPr>
                        <w:jc w:val="center"/>
                      </w:pPr>
                    </w:p>
                  </w:txbxContent>
                </v:textbox>
              </v:rect>
            </w:pict>
          </mc:Fallback>
        </mc:AlternateContent>
      </w:r>
    </w:p>
    <w:p w14:paraId="0F39C3AF" w14:textId="77777777" w:rsidR="006E77F3" w:rsidRPr="00373BF5" w:rsidRDefault="006E77F3" w:rsidP="006E77F3">
      <w:pPr>
        <w:pStyle w:val="NormalWeb"/>
        <w:spacing w:before="0" w:beforeAutospacing="0" w:after="0" w:afterAutospacing="0"/>
        <w:rPr>
          <w:sz w:val="22"/>
          <w:szCs w:val="22"/>
        </w:rPr>
      </w:pPr>
      <w:r w:rsidRPr="00373BF5">
        <w:rPr>
          <w:rFonts w:asciiTheme="minorHAnsi" w:eastAsiaTheme="minorEastAsia" w:hAnsi="Calibri" w:cstheme="minorBidi"/>
          <w:b/>
          <w:bCs/>
          <w:color w:val="000000" w:themeColor="dark1"/>
          <w:sz w:val="22"/>
          <w:szCs w:val="22"/>
        </w:rPr>
        <w:t>USES</w:t>
      </w:r>
    </w:p>
    <w:p w14:paraId="0F39C3B0" w14:textId="77777777" w:rsidR="006E77F3" w:rsidRPr="00373BF5" w:rsidRDefault="00AA38FA" w:rsidP="006E77F3">
      <w:pPr>
        <w:pStyle w:val="NormalWeb"/>
        <w:spacing w:before="0" w:beforeAutospacing="0" w:after="0" w:afterAutospacing="0"/>
        <w:rPr>
          <w:sz w:val="22"/>
          <w:szCs w:val="22"/>
        </w:rPr>
      </w:pPr>
      <w:r w:rsidRPr="00373BF5">
        <w:rPr>
          <w:rFonts w:asciiTheme="minorHAnsi" w:eastAsiaTheme="minorEastAsia" w:hAnsi="Calibri" w:cstheme="minorBidi"/>
          <w:color w:val="000000" w:themeColor="dark1"/>
          <w:sz w:val="22"/>
          <w:szCs w:val="22"/>
        </w:rPr>
        <w:t xml:space="preserve">These </w:t>
      </w:r>
      <w:r w:rsidR="006E77F3" w:rsidRPr="00373BF5">
        <w:rPr>
          <w:rFonts w:asciiTheme="minorHAnsi" w:eastAsiaTheme="minorEastAsia" w:hAnsi="Calibri" w:cstheme="minorBidi"/>
          <w:color w:val="000000" w:themeColor="dark1"/>
          <w:sz w:val="22"/>
          <w:szCs w:val="22"/>
        </w:rPr>
        <w:t>report</w:t>
      </w:r>
      <w:r w:rsidRPr="00373BF5">
        <w:rPr>
          <w:rFonts w:asciiTheme="minorHAnsi" w:eastAsiaTheme="minorEastAsia" w:hAnsi="Calibri" w:cstheme="minorBidi"/>
          <w:color w:val="000000" w:themeColor="dark1"/>
          <w:sz w:val="22"/>
          <w:szCs w:val="22"/>
        </w:rPr>
        <w:t>s</w:t>
      </w:r>
      <w:r w:rsidR="006E77F3" w:rsidRPr="00373BF5">
        <w:rPr>
          <w:rFonts w:asciiTheme="minorHAnsi" w:eastAsiaTheme="minorEastAsia" w:hAnsi="Calibri" w:cstheme="minorBidi"/>
          <w:color w:val="000000" w:themeColor="dark1"/>
          <w:sz w:val="22"/>
          <w:szCs w:val="22"/>
        </w:rPr>
        <w:t xml:space="preserve"> </w:t>
      </w:r>
      <w:r w:rsidR="002F1D83" w:rsidRPr="00373BF5">
        <w:rPr>
          <w:rFonts w:asciiTheme="minorHAnsi" w:eastAsiaTheme="minorEastAsia" w:hAnsi="Calibri" w:cstheme="minorBidi"/>
          <w:color w:val="000000" w:themeColor="dark1"/>
          <w:sz w:val="22"/>
          <w:szCs w:val="22"/>
        </w:rPr>
        <w:t xml:space="preserve">shall </w:t>
      </w:r>
      <w:r w:rsidR="006E77F3" w:rsidRPr="00373BF5">
        <w:rPr>
          <w:rFonts w:asciiTheme="minorHAnsi" w:eastAsiaTheme="minorEastAsia" w:hAnsi="Calibri" w:cstheme="minorBidi"/>
          <w:color w:val="000000" w:themeColor="dark1"/>
          <w:sz w:val="22"/>
          <w:szCs w:val="22"/>
        </w:rPr>
        <w:t xml:space="preserve">be used by the State Board Office to evaluate </w:t>
      </w:r>
      <w:r w:rsidR="000A7A4E" w:rsidRPr="00373BF5">
        <w:rPr>
          <w:rFonts w:asciiTheme="minorHAnsi" w:eastAsiaTheme="minorEastAsia" w:hAnsi="Calibri" w:cstheme="minorBidi"/>
          <w:color w:val="000000" w:themeColor="dark1"/>
          <w:sz w:val="22"/>
          <w:szCs w:val="22"/>
        </w:rPr>
        <w:t xml:space="preserve">and report </w:t>
      </w:r>
      <w:r w:rsidR="006E77F3" w:rsidRPr="00373BF5">
        <w:rPr>
          <w:rFonts w:asciiTheme="minorHAnsi" w:eastAsiaTheme="minorEastAsia" w:hAnsi="Calibri" w:cstheme="minorBidi"/>
          <w:color w:val="000000" w:themeColor="dark1"/>
          <w:sz w:val="22"/>
          <w:szCs w:val="22"/>
        </w:rPr>
        <w:t xml:space="preserve">enrollment trends.  </w:t>
      </w:r>
      <w:r w:rsidRPr="00373BF5">
        <w:rPr>
          <w:rFonts w:asciiTheme="minorHAnsi" w:eastAsiaTheme="minorEastAsia" w:hAnsi="Calibri" w:cstheme="minorBidi"/>
          <w:color w:val="000000" w:themeColor="dark1"/>
          <w:sz w:val="22"/>
          <w:szCs w:val="22"/>
        </w:rPr>
        <w:t xml:space="preserve">These data may be used for other matters as requested or approved by the State Board of Education. </w:t>
      </w:r>
    </w:p>
    <w:p w14:paraId="0F39C3B1" w14:textId="77777777" w:rsidR="006E77F3" w:rsidRPr="00373BF5" w:rsidRDefault="004E64CA" w:rsidP="006E77F3">
      <w:pPr>
        <w:pStyle w:val="NormalWeb"/>
        <w:spacing w:before="0" w:beforeAutospacing="0" w:after="0" w:afterAutospacing="0"/>
        <w:rPr>
          <w:sz w:val="22"/>
          <w:szCs w:val="22"/>
        </w:rPr>
      </w:pPr>
      <w:r w:rsidRPr="00373BF5">
        <w:rPr>
          <w:rFonts w:asciiTheme="minorHAnsi" w:eastAsiaTheme="minorEastAsia" w:hAnsi="Calibri" w:cstheme="minorBidi"/>
          <w:b/>
          <w:bCs/>
          <w:noProof/>
          <w:color w:val="000000" w:themeColor="dark1"/>
          <w:sz w:val="22"/>
          <w:szCs w:val="22"/>
        </w:rPr>
        <mc:AlternateContent>
          <mc:Choice Requires="wps">
            <w:drawing>
              <wp:anchor distT="0" distB="0" distL="114300" distR="114300" simplePos="0" relativeHeight="251670528" behindDoc="0" locked="0" layoutInCell="1" allowOverlap="1" wp14:anchorId="0F39C444" wp14:editId="0F39C445">
                <wp:simplePos x="0" y="0"/>
                <wp:positionH relativeFrom="column">
                  <wp:posOffset>-32385</wp:posOffset>
                </wp:positionH>
                <wp:positionV relativeFrom="paragraph">
                  <wp:posOffset>88900</wp:posOffset>
                </wp:positionV>
                <wp:extent cx="5852160" cy="255270"/>
                <wp:effectExtent l="57150" t="38100" r="72390" b="87630"/>
                <wp:wrapNone/>
                <wp:docPr id="3" name="Rectangle 3"/>
                <wp:cNvGraphicFramePr/>
                <a:graphic xmlns:a="http://schemas.openxmlformats.org/drawingml/2006/main">
                  <a:graphicData uri="http://schemas.microsoft.com/office/word/2010/wordprocessingShape">
                    <wps:wsp>
                      <wps:cNvSpPr/>
                      <wps:spPr>
                        <a:xfrm>
                          <a:off x="0" y="0"/>
                          <a:ext cx="5852160" cy="255270"/>
                        </a:xfrm>
                        <a:prstGeom prst="rect">
                          <a:avLst/>
                        </a:prstGeom>
                        <a:gradFill>
                          <a:gsLst>
                            <a:gs pos="0">
                              <a:schemeClr val="dk1">
                                <a:tint val="50000"/>
                                <a:satMod val="300000"/>
                              </a:schemeClr>
                            </a:gs>
                            <a:gs pos="35000">
                              <a:schemeClr val="dk1">
                                <a:tint val="37000"/>
                                <a:satMod val="300000"/>
                              </a:schemeClr>
                            </a:gs>
                            <a:gs pos="100000">
                              <a:schemeClr val="dk1">
                                <a:tint val="15000"/>
                                <a:satMod val="350000"/>
                              </a:schemeClr>
                            </a:gs>
                          </a:gsLst>
                        </a:gradFill>
                      </wps:spPr>
                      <wps:style>
                        <a:lnRef idx="1">
                          <a:schemeClr val="dk1"/>
                        </a:lnRef>
                        <a:fillRef idx="2">
                          <a:schemeClr val="dk1"/>
                        </a:fillRef>
                        <a:effectRef idx="1">
                          <a:schemeClr val="dk1"/>
                        </a:effectRef>
                        <a:fontRef idx="minor">
                          <a:schemeClr val="dk1"/>
                        </a:fontRef>
                      </wps:style>
                      <wps:txbx>
                        <w:txbxContent>
                          <w:p w14:paraId="0F39C456" w14:textId="77777777" w:rsidR="00061CEF" w:rsidRPr="004E64CA" w:rsidRDefault="00061CEF" w:rsidP="004E64CA">
                            <w:pPr>
                              <w:pStyle w:val="NormalWeb"/>
                              <w:spacing w:before="0" w:beforeAutospacing="0" w:after="0" w:afterAutospacing="0"/>
                              <w:rPr>
                                <w:sz w:val="22"/>
                                <w:szCs w:val="22"/>
                              </w:rPr>
                            </w:pPr>
                            <w:r>
                              <w:rPr>
                                <w:rFonts w:asciiTheme="minorHAnsi" w:eastAsiaTheme="minorEastAsia" w:hAnsi="Calibri" w:cstheme="minorBidi"/>
                                <w:b/>
                                <w:bCs/>
                                <w:color w:val="000000" w:themeColor="dark1"/>
                                <w:sz w:val="22"/>
                                <w:szCs w:val="22"/>
                              </w:rPr>
                              <w:t>GENERAL DEFINITIONS</w:t>
                            </w:r>
                          </w:p>
                          <w:p w14:paraId="0F39C457" w14:textId="77777777" w:rsidR="00061CEF" w:rsidRDefault="00061CEF" w:rsidP="004E64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39C444" id="Rectangle 3" o:spid="_x0000_s1028" style="position:absolute;margin-left:-2.55pt;margin-top:7pt;width:460.8pt;height:20.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" fillcolor="gray [1616]" strokecolor="black [3040]">
                <v:fill color2="#d9d9d9 [496]" rotate="t" angle="180" colors="0 #bcbcbc;22938f #d0d0d0;1 #ededed" focus="100%" type="gradient"/>
                <v:shadow on="t" color="black" opacity="24903f" origin=",.5" offset="0,.55556mm"/>
                <v:textbox>
                  <w:txbxContent>
                    <w:p w14:paraId="0F39C456" w14:textId="77777777" w:rsidR="00061CEF" w:rsidRPr="004E64CA" w:rsidRDefault="00061CEF" w:rsidP="004E64CA">
                      <w:pPr>
                        <w:pStyle w:val="NormalWeb"/>
                        <w:spacing w:before="0" w:beforeAutospacing="0" w:after="0" w:afterAutospacing="0"/>
                        <w:rPr>
                          <w:sz w:val="22"/>
                          <w:szCs w:val="22"/>
                        </w:rPr>
                      </w:pPr>
                      <w:r>
                        <w:rPr>
                          <w:rFonts w:asciiTheme="minorHAnsi" w:eastAsiaTheme="minorEastAsia" w:hAnsi="Calibri" w:cstheme="minorBidi"/>
                          <w:b/>
                          <w:bCs/>
                          <w:color w:val="000000" w:themeColor="dark1"/>
                          <w:sz w:val="22"/>
                          <w:szCs w:val="22"/>
                        </w:rPr>
                        <w:t>GENERAL DEFINITIONS</w:t>
                      </w:r>
                    </w:p>
                    <w:p w14:paraId="0F39C457" w14:textId="77777777" w:rsidR="00061CEF" w:rsidRDefault="00061CEF" w:rsidP="004E64CA">
                      <w:pPr>
                        <w:jc w:val="center"/>
                      </w:pPr>
                    </w:p>
                  </w:txbxContent>
                </v:textbox>
              </v:rect>
            </w:pict>
          </mc:Fallback>
        </mc:AlternateContent>
      </w:r>
    </w:p>
    <w:p w14:paraId="0F39C3B2" w14:textId="77777777" w:rsidR="00AA71C0" w:rsidRPr="00373BF5" w:rsidRDefault="00AA71C0" w:rsidP="0067237D">
      <w:pPr>
        <w:pStyle w:val="NormalWeb"/>
        <w:spacing w:before="0" w:beforeAutospacing="0" w:after="0" w:afterAutospacing="0"/>
        <w:rPr>
          <w:rFonts w:asciiTheme="minorHAnsi" w:eastAsiaTheme="minorEastAsia" w:hAnsi="Calibri" w:cstheme="minorBidi"/>
          <w:color w:val="000000" w:themeColor="dark1"/>
          <w:sz w:val="22"/>
          <w:szCs w:val="22"/>
        </w:rPr>
      </w:pPr>
    </w:p>
    <w:p w14:paraId="0F39C3B3" w14:textId="77777777" w:rsidR="00AA71C0" w:rsidRPr="00373BF5" w:rsidRDefault="00AA71C0" w:rsidP="0067237D">
      <w:pPr>
        <w:pStyle w:val="NormalWeb"/>
        <w:spacing w:before="0" w:beforeAutospacing="0" w:after="0" w:afterAutospacing="0"/>
        <w:rPr>
          <w:rFonts w:asciiTheme="minorHAnsi" w:eastAsiaTheme="minorEastAsia" w:hAnsi="Calibri" w:cstheme="minorBidi"/>
          <w:color w:val="000000" w:themeColor="dark1"/>
          <w:sz w:val="22"/>
          <w:szCs w:val="22"/>
        </w:rPr>
      </w:pPr>
    </w:p>
    <w:p w14:paraId="0F39C3B4" w14:textId="77777777" w:rsidR="00E27FDA" w:rsidRPr="00373BF5" w:rsidRDefault="0067237D" w:rsidP="00E27FDA">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color w:val="000000" w:themeColor="dark1"/>
          <w:sz w:val="22"/>
          <w:szCs w:val="22"/>
        </w:rPr>
        <w:t xml:space="preserve">The </w:t>
      </w:r>
      <w:r w:rsidR="00082072" w:rsidRPr="00373BF5">
        <w:rPr>
          <w:rFonts w:asciiTheme="minorHAnsi" w:eastAsiaTheme="minorEastAsia" w:hAnsi="Calibri" w:cstheme="minorBidi"/>
          <w:color w:val="000000" w:themeColor="dark1"/>
          <w:sz w:val="22"/>
          <w:szCs w:val="22"/>
        </w:rPr>
        <w:t>Annual</w:t>
      </w:r>
      <w:r w:rsidR="00C1365A" w:rsidRPr="00373BF5">
        <w:rPr>
          <w:rFonts w:asciiTheme="minorHAnsi" w:eastAsiaTheme="minorEastAsia" w:hAnsi="Calibri" w:cstheme="minorBidi"/>
          <w:color w:val="000000" w:themeColor="dark1"/>
          <w:sz w:val="22"/>
          <w:szCs w:val="22"/>
        </w:rPr>
        <w:t xml:space="preserve"> </w:t>
      </w:r>
      <w:r w:rsidR="00082072" w:rsidRPr="00373BF5">
        <w:rPr>
          <w:rFonts w:asciiTheme="minorHAnsi" w:eastAsiaTheme="minorEastAsia" w:hAnsi="Calibri" w:cstheme="minorBidi"/>
          <w:color w:val="000000" w:themeColor="dark1"/>
          <w:sz w:val="22"/>
          <w:szCs w:val="22"/>
        </w:rPr>
        <w:t>Student Enrollment Report</w:t>
      </w:r>
      <w:r w:rsidRPr="00373BF5">
        <w:rPr>
          <w:rFonts w:asciiTheme="minorHAnsi" w:eastAsiaTheme="minorEastAsia" w:hAnsi="Calibri" w:cstheme="minorBidi"/>
          <w:color w:val="000000" w:themeColor="dark1"/>
          <w:sz w:val="22"/>
          <w:szCs w:val="22"/>
        </w:rPr>
        <w:t xml:space="preserve"> shall be the unduplicated headcount and credit </w:t>
      </w:r>
      <w:r w:rsidR="00B72A3D" w:rsidRPr="00373BF5">
        <w:rPr>
          <w:rFonts w:asciiTheme="minorHAnsi" w:eastAsiaTheme="minorEastAsia" w:hAnsi="Calibri" w:cstheme="minorBidi"/>
          <w:color w:val="000000" w:themeColor="dark1"/>
          <w:sz w:val="22"/>
          <w:szCs w:val="22"/>
        </w:rPr>
        <w:t xml:space="preserve">hour </w:t>
      </w:r>
      <w:r w:rsidRPr="00373BF5">
        <w:rPr>
          <w:rFonts w:asciiTheme="minorHAnsi" w:eastAsiaTheme="minorEastAsia" w:hAnsi="Calibri" w:cstheme="minorBidi"/>
          <w:color w:val="000000" w:themeColor="dark1"/>
          <w:sz w:val="22"/>
          <w:szCs w:val="22"/>
        </w:rPr>
        <w:t>c</w:t>
      </w:r>
      <w:r w:rsidR="00B7745C" w:rsidRPr="00373BF5">
        <w:rPr>
          <w:rFonts w:asciiTheme="minorHAnsi" w:eastAsiaTheme="minorEastAsia" w:hAnsi="Calibri" w:cstheme="minorBidi"/>
          <w:color w:val="000000" w:themeColor="dark1"/>
          <w:sz w:val="22"/>
          <w:szCs w:val="22"/>
        </w:rPr>
        <w:t>ount</w:t>
      </w:r>
      <w:r w:rsidR="00D64D35" w:rsidRPr="00373BF5">
        <w:rPr>
          <w:rFonts w:asciiTheme="minorHAnsi" w:eastAsiaTheme="minorEastAsia" w:hAnsi="Calibri" w:cstheme="minorBidi"/>
          <w:color w:val="000000" w:themeColor="dark1"/>
          <w:sz w:val="22"/>
          <w:szCs w:val="22"/>
        </w:rPr>
        <w:t xml:space="preserve"> </w:t>
      </w:r>
      <w:r w:rsidR="0064448C" w:rsidRPr="00373BF5">
        <w:rPr>
          <w:rFonts w:asciiTheme="minorHAnsi" w:eastAsiaTheme="minorEastAsia" w:hAnsi="Calibri" w:cstheme="minorBidi"/>
          <w:color w:val="000000" w:themeColor="dark1"/>
          <w:sz w:val="22"/>
          <w:szCs w:val="22"/>
        </w:rPr>
        <w:t xml:space="preserve">of </w:t>
      </w:r>
      <w:r w:rsidR="00D64D35" w:rsidRPr="00373BF5">
        <w:rPr>
          <w:rFonts w:asciiTheme="minorHAnsi" w:eastAsiaTheme="minorEastAsia" w:hAnsi="Calibri" w:cstheme="minorBidi"/>
          <w:color w:val="000000" w:themeColor="dark1"/>
          <w:sz w:val="22"/>
          <w:szCs w:val="22"/>
        </w:rPr>
        <w:t xml:space="preserve">the </w:t>
      </w:r>
      <w:r w:rsidR="00E27FDA" w:rsidRPr="00373BF5">
        <w:rPr>
          <w:rFonts w:asciiTheme="minorHAnsi" w:eastAsiaTheme="minorEastAsia" w:hAnsi="Calibri" w:cstheme="minorBidi"/>
          <w:color w:val="000000" w:themeColor="dark1"/>
          <w:sz w:val="22"/>
          <w:szCs w:val="22"/>
        </w:rPr>
        <w:t>reporting year</w:t>
      </w:r>
      <w:r w:rsidR="001D36BF" w:rsidRPr="00373BF5">
        <w:rPr>
          <w:rFonts w:asciiTheme="minorHAnsi" w:eastAsiaTheme="minorEastAsia" w:hAnsi="Calibri" w:cstheme="minorBidi"/>
          <w:color w:val="000000" w:themeColor="dark1"/>
          <w:sz w:val="22"/>
          <w:szCs w:val="22"/>
        </w:rPr>
        <w:t xml:space="preserve"> (summer, fall, spring)</w:t>
      </w:r>
      <w:r w:rsidRPr="00373BF5">
        <w:rPr>
          <w:rFonts w:asciiTheme="minorHAnsi" w:eastAsiaTheme="minorEastAsia" w:hAnsi="Calibri" w:cstheme="minorBidi"/>
          <w:color w:val="000000" w:themeColor="dark1"/>
          <w:sz w:val="22"/>
          <w:szCs w:val="22"/>
        </w:rPr>
        <w:t xml:space="preserve">. </w:t>
      </w:r>
      <w:r w:rsidR="00E27FDA" w:rsidRPr="00373BF5">
        <w:rPr>
          <w:rFonts w:asciiTheme="minorHAnsi" w:eastAsiaTheme="minorEastAsia" w:hAnsi="Calibri" w:cstheme="minorBidi"/>
          <w:color w:val="000000" w:themeColor="dark1"/>
          <w:sz w:val="22"/>
          <w:szCs w:val="22"/>
        </w:rPr>
        <w:t xml:space="preserve">The category of the student (undergraduate or graduate) is based on the enrollment at the end of the </w:t>
      </w:r>
      <w:r w:rsidR="00631B78" w:rsidRPr="00373BF5">
        <w:rPr>
          <w:rFonts w:asciiTheme="minorHAnsi" w:eastAsiaTheme="minorEastAsia" w:hAnsi="Calibri" w:cstheme="minorBidi"/>
          <w:color w:val="000000" w:themeColor="dark1"/>
          <w:sz w:val="22"/>
          <w:szCs w:val="22"/>
        </w:rPr>
        <w:t>reporting year (summer, fall, spring)</w:t>
      </w:r>
      <w:r w:rsidR="00E27FDA" w:rsidRPr="00373BF5">
        <w:rPr>
          <w:rFonts w:asciiTheme="minorHAnsi" w:eastAsiaTheme="minorEastAsia" w:hAnsi="Calibri" w:cstheme="minorBidi"/>
          <w:color w:val="000000" w:themeColor="dark1"/>
          <w:sz w:val="22"/>
          <w:szCs w:val="22"/>
        </w:rPr>
        <w:t>.  If a student is an undergraduate student in the fall and begins graduate studies in the spring, the student will be counted as a graduate student on this report.</w:t>
      </w:r>
      <w:r w:rsidR="00E27FDA" w:rsidRPr="00373BF5">
        <w:t xml:space="preserve"> </w:t>
      </w:r>
    </w:p>
    <w:p w14:paraId="0F39C3B5" w14:textId="77777777" w:rsidR="00413BF6" w:rsidRPr="00373BF5" w:rsidRDefault="00413BF6" w:rsidP="006E77F3">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color w:val="000000" w:themeColor="dark1"/>
          <w:sz w:val="22"/>
          <w:szCs w:val="22"/>
        </w:rPr>
        <w:t xml:space="preserve"> </w:t>
      </w:r>
    </w:p>
    <w:p w14:paraId="0F39C3B6" w14:textId="77777777" w:rsidR="006E77F3" w:rsidRPr="00373BF5" w:rsidRDefault="006E77F3" w:rsidP="006E77F3">
      <w:pPr>
        <w:pStyle w:val="NormalWeb"/>
        <w:spacing w:before="0" w:beforeAutospacing="0" w:after="0" w:afterAutospacing="0"/>
        <w:rPr>
          <w:sz w:val="22"/>
          <w:szCs w:val="22"/>
        </w:rPr>
      </w:pPr>
      <w:r w:rsidRPr="00373BF5">
        <w:rPr>
          <w:rFonts w:asciiTheme="minorHAnsi" w:eastAsiaTheme="minorEastAsia" w:hAnsi="Calibri" w:cstheme="minorBidi"/>
          <w:color w:val="000000" w:themeColor="dark1"/>
          <w:sz w:val="22"/>
          <w:szCs w:val="22"/>
        </w:rPr>
        <w:t xml:space="preserve">The report </w:t>
      </w:r>
      <w:r w:rsidR="002F1D83" w:rsidRPr="00373BF5">
        <w:rPr>
          <w:rFonts w:asciiTheme="minorHAnsi" w:eastAsiaTheme="minorEastAsia" w:hAnsi="Calibri" w:cstheme="minorBidi"/>
          <w:color w:val="000000" w:themeColor="dark1"/>
          <w:sz w:val="22"/>
          <w:szCs w:val="22"/>
        </w:rPr>
        <w:t xml:space="preserve">shall </w:t>
      </w:r>
      <w:r w:rsidRPr="00373BF5">
        <w:rPr>
          <w:rFonts w:asciiTheme="minorHAnsi" w:eastAsiaTheme="minorEastAsia" w:hAnsi="Calibri" w:cstheme="minorBidi"/>
          <w:color w:val="000000" w:themeColor="dark1"/>
          <w:sz w:val="22"/>
          <w:szCs w:val="22"/>
        </w:rPr>
        <w:t>be prepared using the following definitions:</w:t>
      </w:r>
    </w:p>
    <w:p w14:paraId="0F39C3B7" w14:textId="77777777" w:rsidR="00AA71C0" w:rsidRPr="00373BF5" w:rsidRDefault="00AA71C0" w:rsidP="006E77F3">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3B8" w14:textId="77777777" w:rsidR="006E77F3" w:rsidRPr="00373BF5" w:rsidRDefault="004E64CA" w:rsidP="006E77F3">
      <w:pPr>
        <w:pStyle w:val="NormalWeb"/>
        <w:spacing w:before="0" w:beforeAutospacing="0" w:after="0" w:afterAutospacing="0"/>
        <w:rPr>
          <w:sz w:val="22"/>
          <w:szCs w:val="22"/>
        </w:rPr>
      </w:pPr>
      <w:r w:rsidRPr="00373BF5">
        <w:rPr>
          <w:rFonts w:asciiTheme="minorHAnsi" w:eastAsiaTheme="minorEastAsia" w:hAnsi="Calibri" w:cstheme="minorBidi"/>
          <w:b/>
          <w:bCs/>
          <w:color w:val="000000" w:themeColor="dark1"/>
          <w:sz w:val="22"/>
          <w:szCs w:val="22"/>
        </w:rPr>
        <w:t>Enrolled for Credit</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themeColor="dark1"/>
          <w:sz w:val="22"/>
          <w:szCs w:val="22"/>
        </w:rPr>
        <w:t xml:space="preserve"> </w:t>
      </w:r>
      <w:r w:rsidRPr="00373BF5">
        <w:rPr>
          <w:rFonts w:asciiTheme="minorHAnsi" w:eastAsiaTheme="minorEastAsia" w:hAnsi="Calibri" w:cstheme="minorBidi"/>
          <w:bCs/>
          <w:color w:val="000000" w:themeColor="dark1"/>
          <w:sz w:val="22"/>
          <w:szCs w:val="22"/>
        </w:rPr>
        <w:t>Any student included in this report must be enrolled for credit</w:t>
      </w:r>
      <w:r w:rsidR="00962906" w:rsidRPr="00373BF5">
        <w:rPr>
          <w:rFonts w:asciiTheme="minorHAnsi" w:eastAsiaTheme="minorEastAsia" w:hAnsi="Calibri" w:cstheme="minorBidi"/>
          <w:bCs/>
          <w:color w:val="000000" w:themeColor="dark1"/>
          <w:sz w:val="22"/>
          <w:szCs w:val="22"/>
        </w:rPr>
        <w:t xml:space="preserve"> at the institution</w:t>
      </w:r>
      <w:r w:rsidRPr="00373BF5">
        <w:rPr>
          <w:rFonts w:asciiTheme="minorHAnsi" w:eastAsiaTheme="minorEastAsia" w:hAnsi="Calibri" w:cstheme="minorBidi"/>
          <w:bCs/>
          <w:color w:val="000000" w:themeColor="dark1"/>
          <w:sz w:val="22"/>
          <w:szCs w:val="22"/>
        </w:rPr>
        <w:t xml:space="preserve">. </w:t>
      </w:r>
      <w:r w:rsidR="006E77F3" w:rsidRPr="00373BF5">
        <w:rPr>
          <w:rFonts w:asciiTheme="minorHAnsi" w:eastAsiaTheme="minorEastAsia" w:hAnsi="Calibri" w:cstheme="minorBidi"/>
          <w:color w:val="000000" w:themeColor="dark1"/>
          <w:sz w:val="22"/>
          <w:szCs w:val="22"/>
        </w:rPr>
        <w:t>For a student to be enrolled for credit, they must meet the following criteria:</w:t>
      </w:r>
    </w:p>
    <w:p w14:paraId="0F39C3B9" w14:textId="77777777" w:rsidR="006E77F3" w:rsidRPr="00373BF5" w:rsidRDefault="006E77F3" w:rsidP="00044B49">
      <w:pPr>
        <w:pStyle w:val="NormalWeb"/>
        <w:numPr>
          <w:ilvl w:val="0"/>
          <w:numId w:val="2"/>
        </w:numPr>
        <w:spacing w:before="0" w:beforeAutospacing="0" w:after="0" w:afterAutospacing="0"/>
        <w:ind w:left="720"/>
        <w:rPr>
          <w:rFonts w:asciiTheme="minorHAnsi" w:hAnsiTheme="minorHAnsi"/>
          <w:sz w:val="22"/>
          <w:szCs w:val="22"/>
        </w:rPr>
      </w:pPr>
      <w:r w:rsidRPr="00373BF5">
        <w:rPr>
          <w:rFonts w:asciiTheme="minorHAnsi" w:eastAsiaTheme="minorEastAsia" w:hAnsi="Calibri" w:cstheme="minorBidi"/>
          <w:color w:val="000000" w:themeColor="dark1"/>
          <w:sz w:val="22"/>
          <w:szCs w:val="22"/>
        </w:rPr>
        <w:t xml:space="preserve">The student </w:t>
      </w:r>
      <w:r w:rsidR="00E42921" w:rsidRPr="00373BF5">
        <w:rPr>
          <w:rFonts w:asciiTheme="minorHAnsi" w:eastAsiaTheme="minorEastAsia" w:hAnsi="Calibri" w:cstheme="minorBidi"/>
          <w:color w:val="000000" w:themeColor="dark1"/>
          <w:sz w:val="22"/>
          <w:szCs w:val="22"/>
        </w:rPr>
        <w:t>was</w:t>
      </w:r>
      <w:r w:rsidR="00B72A3D" w:rsidRPr="00373BF5">
        <w:rPr>
          <w:rFonts w:asciiTheme="minorHAnsi" w:eastAsiaTheme="minorEastAsia" w:hAnsi="Calibri" w:cstheme="minorBidi"/>
          <w:color w:val="000000" w:themeColor="dark1"/>
          <w:sz w:val="22"/>
          <w:szCs w:val="22"/>
        </w:rPr>
        <w:t xml:space="preserve"> </w:t>
      </w:r>
      <w:r w:rsidRPr="00373BF5">
        <w:rPr>
          <w:rFonts w:asciiTheme="minorHAnsi" w:eastAsiaTheme="minorEastAsia" w:hAnsi="Calibri" w:cstheme="minorBidi"/>
          <w:color w:val="000000" w:themeColor="dark1"/>
          <w:sz w:val="22"/>
          <w:szCs w:val="22"/>
        </w:rPr>
        <w:t xml:space="preserve">enrolled </w:t>
      </w:r>
      <w:r w:rsidR="00631B78" w:rsidRPr="00373BF5">
        <w:rPr>
          <w:rFonts w:asciiTheme="minorHAnsi" w:eastAsiaTheme="minorEastAsia" w:hAnsi="Calibri" w:cstheme="minorBidi"/>
          <w:color w:val="000000" w:themeColor="dark1"/>
          <w:sz w:val="22"/>
          <w:szCs w:val="22"/>
        </w:rPr>
        <w:t xml:space="preserve">during the reporting year (summer, fall, spring) </w:t>
      </w:r>
      <w:r w:rsidRPr="00373BF5">
        <w:rPr>
          <w:rFonts w:asciiTheme="minorHAnsi" w:eastAsiaTheme="minorEastAsia" w:hAnsi="Calibri" w:cstheme="minorBidi"/>
          <w:color w:val="000000" w:themeColor="dark1"/>
          <w:sz w:val="22"/>
          <w:szCs w:val="22"/>
        </w:rPr>
        <w:t xml:space="preserve">in courses or programs that </w:t>
      </w:r>
      <w:r w:rsidR="006148E0" w:rsidRPr="00373BF5">
        <w:rPr>
          <w:rFonts w:asciiTheme="minorHAnsi" w:eastAsiaTheme="minorEastAsia" w:hAnsi="Calibri" w:cstheme="minorBidi"/>
          <w:color w:val="000000" w:themeColor="dark1"/>
          <w:sz w:val="22"/>
          <w:szCs w:val="22"/>
        </w:rPr>
        <w:t>are</w:t>
      </w:r>
      <w:r w:rsidRPr="00373BF5">
        <w:rPr>
          <w:rFonts w:asciiTheme="minorHAnsi" w:eastAsiaTheme="minorEastAsia" w:hAnsi="Calibri" w:cstheme="minorBidi"/>
          <w:color w:val="000000" w:themeColor="dark1"/>
          <w:sz w:val="22"/>
          <w:szCs w:val="22"/>
        </w:rPr>
        <w:t xml:space="preserve"> applied towards a postsecondary degree</w:t>
      </w:r>
      <w:r w:rsidR="00D2561C" w:rsidRPr="00373BF5">
        <w:rPr>
          <w:rFonts w:asciiTheme="minorHAnsi" w:eastAsiaTheme="minorEastAsia" w:hAnsi="Calibri" w:cstheme="minorBidi"/>
          <w:color w:val="000000" w:themeColor="dark1"/>
          <w:sz w:val="22"/>
          <w:szCs w:val="22"/>
        </w:rPr>
        <w:t xml:space="preserve"> or</w:t>
      </w:r>
      <w:r w:rsidRPr="00373BF5">
        <w:rPr>
          <w:rFonts w:asciiTheme="minorHAnsi" w:eastAsiaTheme="minorEastAsia" w:hAnsi="Calibri" w:cstheme="minorBidi"/>
          <w:color w:val="000000" w:themeColor="dark1"/>
          <w:sz w:val="22"/>
          <w:szCs w:val="22"/>
        </w:rPr>
        <w:t xml:space="preserve"> certificate regardless</w:t>
      </w:r>
      <w:r w:rsidR="00B24B05" w:rsidRPr="00373BF5">
        <w:rPr>
          <w:rFonts w:asciiTheme="minorHAnsi" w:eastAsiaTheme="minorEastAsia" w:hAnsi="Calibri" w:cstheme="minorBidi"/>
          <w:color w:val="000000" w:themeColor="dark1"/>
          <w:sz w:val="22"/>
          <w:szCs w:val="22"/>
        </w:rPr>
        <w:t xml:space="preserve"> of</w:t>
      </w:r>
      <w:r w:rsidRPr="00373BF5">
        <w:rPr>
          <w:rFonts w:asciiTheme="minorHAnsi" w:eastAsiaTheme="minorEastAsia" w:hAnsi="Calibri" w:cstheme="minorBidi"/>
          <w:color w:val="000000" w:themeColor="dark1"/>
          <w:sz w:val="22"/>
          <w:szCs w:val="22"/>
        </w:rPr>
        <w:t xml:space="preserve"> </w:t>
      </w:r>
      <w:r w:rsidR="001277DE" w:rsidRPr="00373BF5">
        <w:rPr>
          <w:rFonts w:asciiTheme="minorHAnsi" w:eastAsiaTheme="minorEastAsia" w:hAnsi="Calibri" w:cstheme="minorBidi"/>
          <w:color w:val="000000" w:themeColor="dark1"/>
          <w:sz w:val="22"/>
          <w:szCs w:val="22"/>
        </w:rPr>
        <w:t>their degree-seeking status.</w:t>
      </w:r>
      <w:r w:rsidR="00F92E74" w:rsidRPr="00373BF5">
        <w:rPr>
          <w:rFonts w:asciiTheme="minorHAnsi" w:eastAsiaTheme="minorEastAsia" w:hAnsi="Calibri" w:cstheme="minorBidi"/>
          <w:color w:val="000000" w:themeColor="dark1"/>
          <w:sz w:val="22"/>
          <w:szCs w:val="22"/>
        </w:rPr>
        <w:t xml:space="preserve"> Data for students </w:t>
      </w:r>
      <w:r w:rsidR="00E42921" w:rsidRPr="00373BF5">
        <w:rPr>
          <w:rFonts w:asciiTheme="minorHAnsi" w:eastAsiaTheme="minorEastAsia" w:hAnsi="Calibri" w:cstheme="minorBidi"/>
          <w:color w:val="000000" w:themeColor="dark1"/>
          <w:sz w:val="22"/>
          <w:szCs w:val="22"/>
        </w:rPr>
        <w:t>who withdrew from school after</w:t>
      </w:r>
      <w:r w:rsidR="000F2BFE" w:rsidRPr="00373BF5">
        <w:rPr>
          <w:rFonts w:asciiTheme="minorHAnsi" w:eastAsiaTheme="minorEastAsia" w:hAnsi="Calibri" w:cstheme="minorBidi"/>
          <w:color w:val="000000" w:themeColor="dark1"/>
          <w:sz w:val="22"/>
          <w:szCs w:val="22"/>
        </w:rPr>
        <w:t xml:space="preserve"> the official drop date are </w:t>
      </w:r>
      <w:r w:rsidR="00E42921" w:rsidRPr="00373BF5">
        <w:rPr>
          <w:rFonts w:asciiTheme="minorHAnsi" w:eastAsiaTheme="minorEastAsia" w:hAnsi="Calibri" w:cstheme="minorBidi"/>
          <w:color w:val="000000" w:themeColor="dark1"/>
          <w:sz w:val="22"/>
          <w:szCs w:val="22"/>
        </w:rPr>
        <w:t>included in this section of the report</w:t>
      </w:r>
      <w:r w:rsidR="000F2BFE" w:rsidRPr="00373BF5">
        <w:rPr>
          <w:rFonts w:asciiTheme="minorHAnsi" w:eastAsiaTheme="minorEastAsia" w:hAnsiTheme="minorHAnsi" w:cstheme="minorBidi"/>
          <w:color w:val="000000" w:themeColor="dark1"/>
          <w:sz w:val="22"/>
          <w:szCs w:val="22"/>
        </w:rPr>
        <w:t xml:space="preserve"> if they withdrew with penalty (in other words, </w:t>
      </w:r>
      <w:r w:rsidR="004026BD" w:rsidRPr="00373BF5">
        <w:rPr>
          <w:rFonts w:asciiTheme="minorHAnsi" w:eastAsiaTheme="minorEastAsia" w:hAnsiTheme="minorHAnsi" w:cstheme="minorBidi"/>
          <w:color w:val="000000" w:themeColor="dark1"/>
          <w:sz w:val="22"/>
          <w:szCs w:val="22"/>
        </w:rPr>
        <w:t xml:space="preserve">if </w:t>
      </w:r>
      <w:r w:rsidR="000F2BFE" w:rsidRPr="00373BF5">
        <w:rPr>
          <w:rFonts w:asciiTheme="minorHAnsi" w:eastAsiaTheme="minorEastAsia" w:hAnsiTheme="minorHAnsi" w:cstheme="minorBidi"/>
          <w:color w:val="000000" w:themeColor="dark1"/>
          <w:sz w:val="22"/>
          <w:szCs w:val="22"/>
        </w:rPr>
        <w:t>a “W” is recorded on their transcript for all courses).  They are not included if they withdrew without penalty (</w:t>
      </w:r>
      <w:r w:rsidR="004026BD" w:rsidRPr="00373BF5">
        <w:rPr>
          <w:rFonts w:asciiTheme="minorHAnsi" w:eastAsiaTheme="minorEastAsia" w:hAnsiTheme="minorHAnsi" w:cstheme="minorBidi"/>
          <w:color w:val="000000" w:themeColor="dark1"/>
          <w:sz w:val="22"/>
          <w:szCs w:val="22"/>
        </w:rPr>
        <w:t xml:space="preserve">in other words, if </w:t>
      </w:r>
      <w:r w:rsidR="000F2BFE" w:rsidRPr="00373BF5">
        <w:rPr>
          <w:rFonts w:asciiTheme="minorHAnsi" w:eastAsiaTheme="minorEastAsia" w:hAnsiTheme="minorHAnsi" w:cstheme="minorBidi"/>
          <w:color w:val="000000" w:themeColor="dark1"/>
          <w:sz w:val="22"/>
          <w:szCs w:val="22"/>
        </w:rPr>
        <w:t>no “W” is recorded on their transcript).</w:t>
      </w:r>
    </w:p>
    <w:p w14:paraId="0F39C3BA" w14:textId="77777777" w:rsidR="006E77F3" w:rsidRPr="00373BF5" w:rsidRDefault="006E77F3" w:rsidP="00044B49">
      <w:pPr>
        <w:pStyle w:val="NormalWeb"/>
        <w:numPr>
          <w:ilvl w:val="0"/>
          <w:numId w:val="2"/>
        </w:numPr>
        <w:spacing w:before="0" w:beforeAutospacing="0" w:after="0" w:afterAutospacing="0"/>
        <w:ind w:left="720"/>
        <w:rPr>
          <w:rFonts w:asciiTheme="minorHAnsi" w:hAnsiTheme="minorHAnsi"/>
          <w:sz w:val="22"/>
          <w:szCs w:val="22"/>
        </w:rPr>
      </w:pPr>
      <w:r w:rsidRPr="00373BF5">
        <w:rPr>
          <w:rFonts w:asciiTheme="minorHAnsi" w:eastAsiaTheme="minorEastAsia" w:hAnsiTheme="minorHAnsi" w:cstheme="minorBidi"/>
          <w:color w:val="000000" w:themeColor="dark1"/>
          <w:sz w:val="22"/>
          <w:szCs w:val="22"/>
        </w:rPr>
        <w:t xml:space="preserve">The following students </w:t>
      </w:r>
      <w:r w:rsidR="00B7745C" w:rsidRPr="00373BF5">
        <w:rPr>
          <w:rFonts w:asciiTheme="minorHAnsi" w:eastAsiaTheme="minorEastAsia" w:hAnsiTheme="minorHAnsi" w:cstheme="minorBidi"/>
          <w:color w:val="000000" w:themeColor="dark1"/>
          <w:sz w:val="22"/>
          <w:szCs w:val="22"/>
        </w:rPr>
        <w:t xml:space="preserve">are to </w:t>
      </w:r>
      <w:r w:rsidRPr="00373BF5">
        <w:rPr>
          <w:rFonts w:asciiTheme="minorHAnsi" w:eastAsiaTheme="minorEastAsia" w:hAnsiTheme="minorHAnsi" w:cstheme="minorBidi"/>
          <w:color w:val="000000" w:themeColor="dark1"/>
          <w:sz w:val="22"/>
          <w:szCs w:val="22"/>
        </w:rPr>
        <w:t xml:space="preserve">be included: </w:t>
      </w:r>
    </w:p>
    <w:p w14:paraId="0F39C3BB" w14:textId="77777777" w:rsidR="006E77F3" w:rsidRPr="00373BF5" w:rsidRDefault="006E77F3" w:rsidP="00044B49">
      <w:pPr>
        <w:pStyle w:val="NormalWeb"/>
        <w:numPr>
          <w:ilvl w:val="1"/>
          <w:numId w:val="2"/>
        </w:numPr>
        <w:spacing w:before="0" w:beforeAutospacing="0" w:after="0" w:afterAutospacing="0"/>
        <w:ind w:left="1440"/>
        <w:rPr>
          <w:rFonts w:asciiTheme="minorHAnsi" w:hAnsiTheme="minorHAnsi"/>
          <w:sz w:val="22"/>
          <w:szCs w:val="22"/>
        </w:rPr>
      </w:pPr>
      <w:r w:rsidRPr="00373BF5">
        <w:rPr>
          <w:rFonts w:asciiTheme="minorHAnsi" w:eastAsiaTheme="minorEastAsia" w:hAnsiTheme="minorHAnsi" w:cstheme="minorBidi"/>
          <w:color w:val="000000" w:themeColor="dark1"/>
          <w:sz w:val="22"/>
          <w:szCs w:val="22"/>
        </w:rPr>
        <w:t>Students enrolled for credit in off-campus centers</w:t>
      </w:r>
      <w:r w:rsidR="00AA38FA" w:rsidRPr="00373BF5">
        <w:rPr>
          <w:rFonts w:asciiTheme="minorHAnsi" w:eastAsiaTheme="minorEastAsia" w:hAnsiTheme="minorHAnsi" w:cstheme="minorBidi"/>
          <w:color w:val="000000" w:themeColor="dark1"/>
          <w:sz w:val="22"/>
          <w:szCs w:val="22"/>
        </w:rPr>
        <w:t>.</w:t>
      </w:r>
    </w:p>
    <w:p w14:paraId="0F39C3BC" w14:textId="77777777" w:rsidR="006E77F3" w:rsidRPr="00373BF5" w:rsidRDefault="006E77F3" w:rsidP="00044B49">
      <w:pPr>
        <w:pStyle w:val="NormalWeb"/>
        <w:numPr>
          <w:ilvl w:val="1"/>
          <w:numId w:val="2"/>
        </w:numPr>
        <w:spacing w:before="0" w:beforeAutospacing="0" w:after="0" w:afterAutospacing="0"/>
        <w:ind w:left="1440"/>
        <w:rPr>
          <w:rFonts w:asciiTheme="minorHAnsi" w:hAnsiTheme="minorHAnsi"/>
          <w:sz w:val="22"/>
          <w:szCs w:val="22"/>
        </w:rPr>
      </w:pPr>
      <w:r w:rsidRPr="00373BF5">
        <w:rPr>
          <w:rFonts w:asciiTheme="minorHAnsi" w:eastAsiaTheme="minorEastAsia" w:hAnsiTheme="minorHAnsi" w:cstheme="minorBidi"/>
          <w:color w:val="000000" w:themeColor="dark1"/>
          <w:sz w:val="22"/>
          <w:szCs w:val="22"/>
        </w:rPr>
        <w:t xml:space="preserve">High school students </w:t>
      </w:r>
      <w:r w:rsidR="006148E0" w:rsidRPr="00373BF5">
        <w:rPr>
          <w:rFonts w:asciiTheme="minorHAnsi" w:eastAsiaTheme="minorEastAsia" w:hAnsiTheme="minorHAnsi" w:cstheme="minorBidi"/>
          <w:color w:val="000000" w:themeColor="dark1"/>
          <w:sz w:val="22"/>
          <w:szCs w:val="22"/>
        </w:rPr>
        <w:t xml:space="preserve">enrolled </w:t>
      </w:r>
      <w:r w:rsidR="00AA38FA" w:rsidRPr="00373BF5">
        <w:rPr>
          <w:rFonts w:asciiTheme="minorHAnsi" w:eastAsiaTheme="minorEastAsia" w:hAnsiTheme="minorHAnsi" w:cstheme="minorBidi"/>
          <w:color w:val="000000" w:themeColor="dark1"/>
          <w:sz w:val="22"/>
          <w:szCs w:val="22"/>
        </w:rPr>
        <w:t>in regular</w:t>
      </w:r>
      <w:r w:rsidRPr="00373BF5">
        <w:rPr>
          <w:rFonts w:asciiTheme="minorHAnsi" w:eastAsiaTheme="minorEastAsia" w:hAnsiTheme="minorHAnsi" w:cstheme="minorBidi"/>
          <w:color w:val="000000" w:themeColor="dark1"/>
          <w:sz w:val="22"/>
          <w:szCs w:val="22"/>
        </w:rPr>
        <w:t xml:space="preserve"> college courses for credit</w:t>
      </w:r>
      <w:r w:rsidR="00AA38FA" w:rsidRPr="00373BF5">
        <w:rPr>
          <w:rFonts w:asciiTheme="minorHAnsi" w:eastAsiaTheme="minorEastAsia" w:hAnsiTheme="minorHAnsi" w:cstheme="minorBidi"/>
          <w:color w:val="000000" w:themeColor="dark1"/>
          <w:sz w:val="22"/>
          <w:szCs w:val="22"/>
        </w:rPr>
        <w:t>.</w:t>
      </w:r>
    </w:p>
    <w:p w14:paraId="0F39C3BD" w14:textId="77777777" w:rsidR="006E77F3" w:rsidRPr="00373BF5" w:rsidRDefault="006E77F3" w:rsidP="00044B49">
      <w:pPr>
        <w:pStyle w:val="NormalWeb"/>
        <w:numPr>
          <w:ilvl w:val="1"/>
          <w:numId w:val="2"/>
        </w:numPr>
        <w:spacing w:before="0" w:beforeAutospacing="0" w:after="0" w:afterAutospacing="0"/>
        <w:ind w:left="1440"/>
        <w:rPr>
          <w:rFonts w:asciiTheme="minorHAnsi" w:hAnsiTheme="minorHAnsi"/>
          <w:sz w:val="22"/>
          <w:szCs w:val="22"/>
        </w:rPr>
      </w:pPr>
      <w:r w:rsidRPr="00373BF5">
        <w:rPr>
          <w:rFonts w:asciiTheme="minorHAnsi" w:eastAsiaTheme="minorEastAsia" w:hAnsiTheme="minorHAnsi" w:cstheme="minorBidi"/>
          <w:color w:val="000000" w:themeColor="dark1"/>
          <w:sz w:val="22"/>
          <w:szCs w:val="22"/>
        </w:rPr>
        <w:t xml:space="preserve">Students </w:t>
      </w:r>
      <w:r w:rsidR="006148E0" w:rsidRPr="00373BF5">
        <w:rPr>
          <w:rFonts w:asciiTheme="minorHAnsi" w:eastAsiaTheme="minorEastAsia" w:hAnsiTheme="minorHAnsi" w:cstheme="minorBidi"/>
          <w:color w:val="000000" w:themeColor="dark1"/>
          <w:sz w:val="22"/>
          <w:szCs w:val="22"/>
        </w:rPr>
        <w:t>enrolled in</w:t>
      </w:r>
      <w:r w:rsidRPr="00373BF5">
        <w:rPr>
          <w:rFonts w:asciiTheme="minorHAnsi" w:eastAsiaTheme="minorEastAsia" w:hAnsiTheme="minorHAnsi" w:cstheme="minorBidi"/>
          <w:color w:val="000000" w:themeColor="dark1"/>
          <w:sz w:val="22"/>
          <w:szCs w:val="22"/>
        </w:rPr>
        <w:t xml:space="preserve"> </w:t>
      </w:r>
      <w:proofErr w:type="spellStart"/>
      <w:r w:rsidR="00664A10" w:rsidRPr="00373BF5">
        <w:rPr>
          <w:rFonts w:asciiTheme="minorHAnsi" w:eastAsiaTheme="minorEastAsia" w:hAnsiTheme="minorHAnsi" w:cstheme="minorBidi"/>
          <w:color w:val="000000" w:themeColor="dark1"/>
          <w:sz w:val="22"/>
          <w:szCs w:val="22"/>
        </w:rPr>
        <w:t>transcriptable</w:t>
      </w:r>
      <w:proofErr w:type="spellEnd"/>
      <w:r w:rsidR="00664A10" w:rsidRPr="00373BF5">
        <w:rPr>
          <w:rFonts w:asciiTheme="minorHAnsi" w:eastAsiaTheme="minorEastAsia" w:hAnsiTheme="minorHAnsi" w:cstheme="minorBidi"/>
          <w:color w:val="000000" w:themeColor="dark1"/>
          <w:sz w:val="22"/>
          <w:szCs w:val="22"/>
        </w:rPr>
        <w:t xml:space="preserve"> and financial aid eligible </w:t>
      </w:r>
      <w:r w:rsidRPr="00373BF5">
        <w:rPr>
          <w:rFonts w:asciiTheme="minorHAnsi" w:eastAsiaTheme="minorEastAsia" w:hAnsiTheme="minorHAnsi" w:cstheme="minorBidi"/>
          <w:color w:val="000000" w:themeColor="dark1"/>
          <w:sz w:val="22"/>
          <w:szCs w:val="22"/>
        </w:rPr>
        <w:t>remedial courses</w:t>
      </w:r>
      <w:r w:rsidR="00AA38FA" w:rsidRPr="00373BF5">
        <w:rPr>
          <w:rFonts w:asciiTheme="minorHAnsi" w:eastAsiaTheme="minorEastAsia" w:hAnsiTheme="minorHAnsi" w:cstheme="minorBidi"/>
          <w:color w:val="000000" w:themeColor="dark1"/>
          <w:sz w:val="22"/>
          <w:szCs w:val="22"/>
        </w:rPr>
        <w:t>.</w:t>
      </w:r>
    </w:p>
    <w:p w14:paraId="0F39C3BE" w14:textId="77777777" w:rsidR="00A24A4E" w:rsidRPr="00373BF5" w:rsidRDefault="00A24A4E" w:rsidP="00044B49">
      <w:pPr>
        <w:pStyle w:val="NormalWeb"/>
        <w:numPr>
          <w:ilvl w:val="1"/>
          <w:numId w:val="2"/>
        </w:numPr>
        <w:spacing w:before="0" w:beforeAutospacing="0" w:after="0" w:afterAutospacing="0"/>
        <w:ind w:left="1440"/>
        <w:rPr>
          <w:rFonts w:asciiTheme="minorHAnsi" w:hAnsiTheme="minorHAnsi"/>
          <w:sz w:val="22"/>
          <w:szCs w:val="22"/>
        </w:rPr>
      </w:pPr>
      <w:r w:rsidRPr="00373BF5">
        <w:rPr>
          <w:rFonts w:asciiTheme="minorHAnsi" w:hAnsiTheme="minorHAnsi"/>
          <w:sz w:val="22"/>
          <w:szCs w:val="22"/>
        </w:rPr>
        <w:t>Students from overseas enrolled in U.S. courses for credit (e.g., online students)</w:t>
      </w:r>
      <w:r w:rsidR="00B04D1C" w:rsidRPr="00373BF5">
        <w:rPr>
          <w:rFonts w:asciiTheme="minorHAnsi" w:hAnsiTheme="minorHAnsi"/>
          <w:sz w:val="22"/>
          <w:szCs w:val="22"/>
        </w:rPr>
        <w:t>.</w:t>
      </w:r>
    </w:p>
    <w:p w14:paraId="0F39C3BF" w14:textId="77777777" w:rsidR="00402F68" w:rsidRPr="00373BF5" w:rsidRDefault="00402F68" w:rsidP="00402F68">
      <w:pPr>
        <w:pStyle w:val="NormalWeb"/>
        <w:numPr>
          <w:ilvl w:val="1"/>
          <w:numId w:val="2"/>
        </w:numPr>
        <w:spacing w:before="0" w:beforeAutospacing="0" w:after="0" w:afterAutospacing="0"/>
        <w:ind w:left="1440"/>
        <w:rPr>
          <w:rFonts w:asciiTheme="minorHAnsi" w:hAnsiTheme="minorHAnsi"/>
          <w:sz w:val="22"/>
          <w:szCs w:val="22"/>
        </w:rPr>
      </w:pPr>
      <w:r w:rsidRPr="00373BF5">
        <w:rPr>
          <w:rFonts w:asciiTheme="minorHAnsi" w:hAnsiTheme="minorHAnsi"/>
          <w:sz w:val="22"/>
          <w:szCs w:val="22"/>
        </w:rPr>
        <w:t>Students studying abroad if the student is paying regular tuition and fees to the ‘home’ institution.</w:t>
      </w:r>
    </w:p>
    <w:p w14:paraId="0F39C3C0" w14:textId="77777777" w:rsidR="006E77F3" w:rsidRPr="00373BF5" w:rsidRDefault="006E77F3" w:rsidP="00044B49">
      <w:pPr>
        <w:pStyle w:val="NormalWeb"/>
        <w:numPr>
          <w:ilvl w:val="1"/>
          <w:numId w:val="2"/>
        </w:numPr>
        <w:spacing w:before="0" w:beforeAutospacing="0" w:after="0" w:afterAutospacing="0"/>
        <w:ind w:left="1440"/>
        <w:rPr>
          <w:rFonts w:asciiTheme="minorHAnsi" w:hAnsiTheme="minorHAnsi"/>
          <w:sz w:val="22"/>
          <w:szCs w:val="22"/>
        </w:rPr>
      </w:pPr>
      <w:r w:rsidRPr="00373BF5">
        <w:rPr>
          <w:rFonts w:asciiTheme="minorHAnsi" w:eastAsiaTheme="minorEastAsia" w:hAnsiTheme="minorHAnsi" w:cstheme="minorBidi"/>
          <w:color w:val="000000" w:themeColor="dark1"/>
          <w:sz w:val="22"/>
          <w:szCs w:val="22"/>
        </w:rPr>
        <w:t xml:space="preserve">Graduate students enrolled for thesis credits, even when </w:t>
      </w:r>
      <w:r w:rsidR="00E51433" w:rsidRPr="00373BF5">
        <w:rPr>
          <w:rFonts w:asciiTheme="minorHAnsi" w:eastAsiaTheme="minorEastAsia" w:hAnsiTheme="minorHAnsi" w:cstheme="minorBidi"/>
          <w:color w:val="000000" w:themeColor="dark1"/>
          <w:sz w:val="22"/>
          <w:szCs w:val="22"/>
        </w:rPr>
        <w:t>zero credits</w:t>
      </w:r>
      <w:r w:rsidR="00F37A80" w:rsidRPr="00373BF5">
        <w:rPr>
          <w:rFonts w:asciiTheme="minorHAnsi" w:eastAsiaTheme="minorEastAsia" w:hAnsiTheme="minorHAnsi" w:cstheme="minorBidi"/>
          <w:color w:val="000000" w:themeColor="dark1"/>
          <w:sz w:val="22"/>
          <w:szCs w:val="22"/>
        </w:rPr>
        <w:t xml:space="preserve"> are </w:t>
      </w:r>
      <w:r w:rsidRPr="00373BF5">
        <w:rPr>
          <w:rFonts w:asciiTheme="minorHAnsi" w:eastAsiaTheme="minorEastAsia" w:hAnsiTheme="minorHAnsi" w:cstheme="minorBidi"/>
          <w:color w:val="000000" w:themeColor="dark1"/>
          <w:sz w:val="22"/>
          <w:szCs w:val="22"/>
        </w:rPr>
        <w:t xml:space="preserve">awarded, as </w:t>
      </w:r>
      <w:r w:rsidR="006148E0" w:rsidRPr="00373BF5">
        <w:rPr>
          <w:rFonts w:asciiTheme="minorHAnsi" w:eastAsiaTheme="minorEastAsia" w:hAnsiTheme="minorHAnsi" w:cstheme="minorBidi"/>
          <w:color w:val="000000" w:themeColor="dark1"/>
          <w:sz w:val="22"/>
          <w:szCs w:val="22"/>
        </w:rPr>
        <w:t>they</w:t>
      </w:r>
      <w:r w:rsidRPr="00373BF5">
        <w:rPr>
          <w:rFonts w:asciiTheme="minorHAnsi" w:eastAsiaTheme="minorEastAsia" w:hAnsiTheme="minorHAnsi" w:cstheme="minorBidi"/>
          <w:color w:val="000000" w:themeColor="dark1"/>
          <w:sz w:val="22"/>
          <w:szCs w:val="22"/>
        </w:rPr>
        <w:t xml:space="preserve"> are still enrolled and seeking their degree. </w:t>
      </w:r>
    </w:p>
    <w:p w14:paraId="0F39C3C1" w14:textId="77777777" w:rsidR="00402F68" w:rsidRPr="00373BF5" w:rsidRDefault="00402F68" w:rsidP="00402F68">
      <w:pPr>
        <w:pStyle w:val="NormalWeb"/>
        <w:numPr>
          <w:ilvl w:val="0"/>
          <w:numId w:val="2"/>
        </w:numPr>
        <w:spacing w:before="0" w:beforeAutospacing="0" w:after="0" w:afterAutospacing="0"/>
        <w:ind w:left="720"/>
        <w:rPr>
          <w:rFonts w:asciiTheme="minorHAnsi" w:hAnsiTheme="minorHAnsi" w:cstheme="minorHAnsi"/>
          <w:sz w:val="22"/>
          <w:szCs w:val="22"/>
        </w:rPr>
      </w:pPr>
      <w:r w:rsidRPr="00373BF5">
        <w:rPr>
          <w:rFonts w:asciiTheme="minorHAnsi" w:eastAsiaTheme="minorEastAsia" w:hAnsiTheme="minorHAnsi" w:cstheme="minorHAnsi"/>
          <w:color w:val="000000" w:themeColor="dark1"/>
          <w:sz w:val="22"/>
          <w:szCs w:val="22"/>
        </w:rPr>
        <w:t>The following students and any associated credits are to be excluded:</w:t>
      </w:r>
    </w:p>
    <w:p w14:paraId="0F39C3C4" w14:textId="77777777" w:rsidR="00F004C8" w:rsidRPr="00373BF5" w:rsidRDefault="00F004C8" w:rsidP="00402F68">
      <w:pPr>
        <w:pStyle w:val="NormalWeb"/>
        <w:numPr>
          <w:ilvl w:val="1"/>
          <w:numId w:val="2"/>
        </w:numPr>
        <w:spacing w:before="0" w:beforeAutospacing="0" w:after="0" w:afterAutospacing="0"/>
        <w:ind w:left="1440"/>
        <w:rPr>
          <w:rFonts w:asciiTheme="minorHAnsi" w:hAnsiTheme="minorHAnsi" w:cstheme="minorHAnsi"/>
          <w:sz w:val="22"/>
          <w:szCs w:val="22"/>
        </w:rPr>
      </w:pPr>
      <w:r w:rsidRPr="00373BF5">
        <w:rPr>
          <w:rFonts w:asciiTheme="minorHAnsi" w:hAnsiTheme="minorHAnsi" w:cstheme="minorHAnsi"/>
          <w:sz w:val="22"/>
          <w:szCs w:val="22"/>
        </w:rPr>
        <w:t>Students exclusively enrolled in noncredit courses (where a noncredit course is defined as a course or activity having no credit applicable toward a degree, diploma, certificate, or other formal award)</w:t>
      </w:r>
    </w:p>
    <w:p w14:paraId="0F39C3C5" w14:textId="77777777" w:rsidR="00402F68" w:rsidRPr="00373BF5" w:rsidRDefault="00402F68" w:rsidP="00402F68">
      <w:pPr>
        <w:pStyle w:val="NormalWeb"/>
        <w:numPr>
          <w:ilvl w:val="1"/>
          <w:numId w:val="2"/>
        </w:numPr>
        <w:spacing w:before="0" w:beforeAutospacing="0" w:after="0" w:afterAutospacing="0"/>
        <w:ind w:left="1440"/>
        <w:rPr>
          <w:rFonts w:asciiTheme="minorHAnsi" w:hAnsiTheme="minorHAnsi" w:cstheme="minorHAnsi"/>
          <w:sz w:val="22"/>
          <w:szCs w:val="22"/>
        </w:rPr>
      </w:pPr>
      <w:r w:rsidRPr="00373BF5">
        <w:rPr>
          <w:rFonts w:asciiTheme="minorHAnsi" w:eastAsiaTheme="minorEastAsia" w:hAnsiTheme="minorHAnsi" w:cstheme="minorHAnsi"/>
          <w:color w:val="000000" w:themeColor="dark1"/>
          <w:sz w:val="22"/>
          <w:szCs w:val="22"/>
        </w:rPr>
        <w:lastRenderedPageBreak/>
        <w:t xml:space="preserve">Students enrolled exclusively in Continuing Education Units (CEUs) (e.g., professional development, in-service, etc.). </w:t>
      </w:r>
    </w:p>
    <w:p w14:paraId="0F39C3C6" w14:textId="77777777" w:rsidR="00402F68" w:rsidRPr="00373BF5" w:rsidRDefault="00402F68" w:rsidP="00402F68">
      <w:pPr>
        <w:pStyle w:val="NormalWeb"/>
        <w:numPr>
          <w:ilvl w:val="1"/>
          <w:numId w:val="2"/>
        </w:numPr>
        <w:spacing w:before="0" w:beforeAutospacing="0" w:after="0" w:afterAutospacing="0"/>
        <w:ind w:left="1440"/>
        <w:rPr>
          <w:rFonts w:asciiTheme="minorHAnsi" w:hAnsiTheme="minorHAnsi" w:cstheme="minorHAnsi"/>
          <w:sz w:val="22"/>
          <w:szCs w:val="22"/>
        </w:rPr>
      </w:pPr>
      <w:r w:rsidRPr="00373BF5">
        <w:rPr>
          <w:rFonts w:asciiTheme="minorHAnsi" w:eastAsiaTheme="minorEastAsia" w:hAnsiTheme="minorHAnsi" w:cstheme="minorHAnsi"/>
          <w:color w:val="000000" w:themeColor="dark1"/>
          <w:sz w:val="22"/>
          <w:szCs w:val="22"/>
        </w:rPr>
        <w:t xml:space="preserve">Students exclusively auditing </w:t>
      </w:r>
      <w:r w:rsidR="003473F1" w:rsidRPr="00373BF5">
        <w:rPr>
          <w:rFonts w:asciiTheme="minorHAnsi" w:eastAsiaTheme="minorEastAsia" w:hAnsiTheme="minorHAnsi" w:cstheme="minorHAnsi"/>
          <w:color w:val="000000" w:themeColor="dark1"/>
          <w:sz w:val="22"/>
          <w:szCs w:val="22"/>
        </w:rPr>
        <w:t>courses.  (These students can be reported in the section “IPEDS Exemptions and Exclusions”).</w:t>
      </w:r>
    </w:p>
    <w:p w14:paraId="0F39C3C7" w14:textId="6685AAC8" w:rsidR="00402F68" w:rsidRPr="00373BF5" w:rsidRDefault="00402F68" w:rsidP="00402F68">
      <w:pPr>
        <w:pStyle w:val="NormalWeb"/>
        <w:numPr>
          <w:ilvl w:val="1"/>
          <w:numId w:val="2"/>
        </w:numPr>
        <w:spacing w:before="0" w:beforeAutospacing="0" w:after="0" w:afterAutospacing="0"/>
        <w:ind w:left="1440"/>
        <w:rPr>
          <w:sz w:val="22"/>
          <w:szCs w:val="22"/>
        </w:rPr>
      </w:pPr>
      <w:r w:rsidRPr="00373BF5">
        <w:rPr>
          <w:rFonts w:asciiTheme="minorHAnsi" w:eastAsiaTheme="minorEastAsia" w:hAnsi="Calibri" w:cstheme="minorBidi"/>
          <w:color w:val="000000" w:themeColor="dark1"/>
          <w:sz w:val="22"/>
          <w:szCs w:val="22"/>
        </w:rPr>
        <w:t xml:space="preserve">High school students who are exclusively enrolled in </w:t>
      </w:r>
      <w:r w:rsidRPr="00373BF5">
        <w:rPr>
          <w:rFonts w:asciiTheme="minorHAnsi" w:eastAsiaTheme="minorEastAsia" w:hAnsi="Calibri" w:cstheme="minorBidi"/>
          <w:sz w:val="22"/>
          <w:szCs w:val="22"/>
        </w:rPr>
        <w:t xml:space="preserve">Technical Competency Credit </w:t>
      </w:r>
      <w:r w:rsidRPr="00373BF5">
        <w:rPr>
          <w:rFonts w:asciiTheme="minorHAnsi" w:eastAsiaTheme="minorEastAsia" w:hAnsi="Calibri" w:cstheme="minorBidi"/>
          <w:color w:val="000000" w:themeColor="dark1"/>
          <w:sz w:val="22"/>
          <w:szCs w:val="22"/>
        </w:rPr>
        <w:t xml:space="preserve">courses, which includes students who have </w:t>
      </w:r>
      <w:proofErr w:type="spellStart"/>
      <w:r w:rsidRPr="00373BF5">
        <w:rPr>
          <w:rFonts w:asciiTheme="minorHAnsi" w:eastAsiaTheme="minorEastAsia" w:hAnsi="Calibri" w:cstheme="minorBidi"/>
          <w:color w:val="000000" w:themeColor="dark1"/>
          <w:sz w:val="22"/>
          <w:szCs w:val="22"/>
        </w:rPr>
        <w:t>transcripted</w:t>
      </w:r>
      <w:proofErr w:type="spellEnd"/>
      <w:r w:rsidRPr="00373BF5">
        <w:rPr>
          <w:rFonts w:asciiTheme="minorHAnsi" w:eastAsiaTheme="minorEastAsia" w:hAnsi="Calibri" w:cstheme="minorBidi"/>
          <w:color w:val="000000" w:themeColor="dark1"/>
          <w:sz w:val="22"/>
          <w:szCs w:val="22"/>
        </w:rPr>
        <w:t xml:space="preserve"> credits, but are not enrolled in credit bearing courses.</w:t>
      </w:r>
    </w:p>
    <w:p w14:paraId="0F39C3C8" w14:textId="77777777" w:rsidR="00402F68" w:rsidRPr="00373BF5" w:rsidRDefault="00402F68" w:rsidP="00402F68">
      <w:pPr>
        <w:pStyle w:val="NormalWeb"/>
        <w:numPr>
          <w:ilvl w:val="1"/>
          <w:numId w:val="2"/>
        </w:numPr>
        <w:spacing w:before="0" w:beforeAutospacing="0" w:after="0" w:afterAutospacing="0"/>
        <w:ind w:left="1440"/>
        <w:rPr>
          <w:sz w:val="22"/>
          <w:szCs w:val="22"/>
        </w:rPr>
      </w:pPr>
      <w:r w:rsidRPr="00373BF5">
        <w:rPr>
          <w:rFonts w:asciiTheme="minorHAnsi" w:eastAsiaTheme="minorEastAsia" w:hAnsi="Calibri" w:cstheme="minorBidi"/>
          <w:color w:val="000000" w:themeColor="dark1"/>
          <w:sz w:val="22"/>
          <w:szCs w:val="22"/>
        </w:rPr>
        <w:t>Students enrolled exclusively in Adult Basic Education (ABE), General Education Development (GED), non-credit, and short-term training.</w:t>
      </w:r>
    </w:p>
    <w:p w14:paraId="0F39C3C9" w14:textId="77777777" w:rsidR="00402F68" w:rsidRPr="00373BF5" w:rsidRDefault="00402F68" w:rsidP="00402F68">
      <w:pPr>
        <w:pStyle w:val="NormalWeb"/>
        <w:numPr>
          <w:ilvl w:val="1"/>
          <w:numId w:val="2"/>
        </w:numPr>
        <w:spacing w:before="0" w:beforeAutospacing="0" w:after="0" w:afterAutospacing="0"/>
        <w:ind w:left="1440"/>
      </w:pPr>
      <w:r w:rsidRPr="00373BF5">
        <w:rPr>
          <w:rFonts w:asciiTheme="minorHAnsi" w:eastAsiaTheme="minorEastAsia" w:hAnsi="Calibri" w:cstheme="minorBidi"/>
          <w:color w:val="000000" w:themeColor="dark1"/>
          <w:sz w:val="22"/>
          <w:szCs w:val="22"/>
        </w:rPr>
        <w:t xml:space="preserve">Any student studying abroad (e.g., at a foreign university) if their enrollment at the ‘home’ institution is </w:t>
      </w:r>
      <w:r w:rsidRPr="00373BF5">
        <w:rPr>
          <w:rFonts w:asciiTheme="minorHAnsi" w:eastAsiaTheme="minorEastAsia" w:hAnsi="Calibri" w:cstheme="minorBidi"/>
          <w:b/>
          <w:color w:val="000000" w:themeColor="dark1"/>
          <w:sz w:val="22"/>
          <w:szCs w:val="22"/>
        </w:rPr>
        <w:t>only</w:t>
      </w:r>
      <w:r w:rsidRPr="00373BF5">
        <w:rPr>
          <w:rFonts w:asciiTheme="minorHAnsi" w:eastAsiaTheme="minorEastAsia" w:hAnsi="Calibri" w:cstheme="minorBidi"/>
          <w:color w:val="000000" w:themeColor="dark1"/>
          <w:sz w:val="22"/>
          <w:szCs w:val="22"/>
        </w:rPr>
        <w:t xml:space="preserve"> an administrative record.</w:t>
      </w:r>
    </w:p>
    <w:p w14:paraId="0F39C3CA" w14:textId="77777777" w:rsidR="00C61B9A" w:rsidRPr="00373BF5" w:rsidRDefault="00C61B9A" w:rsidP="00C61B9A">
      <w:pPr>
        <w:pStyle w:val="NormalWeb"/>
        <w:spacing w:before="0" w:beforeAutospacing="0" w:after="0" w:afterAutospacing="0"/>
      </w:pPr>
    </w:p>
    <w:p w14:paraId="0F39C3CB" w14:textId="77777777" w:rsidR="006E77F3" w:rsidRPr="00373BF5" w:rsidRDefault="00B7745C" w:rsidP="00044B49">
      <w:pPr>
        <w:pStyle w:val="NormalWeb"/>
        <w:spacing w:before="0" w:beforeAutospacing="0" w:after="0" w:afterAutospacing="0"/>
        <w:ind w:left="36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b/>
          <w:bCs/>
          <w:noProof/>
          <w:color w:val="000000" w:themeColor="dark1"/>
          <w:sz w:val="22"/>
          <w:szCs w:val="22"/>
        </w:rPr>
        <mc:AlternateContent>
          <mc:Choice Requires="wps">
            <w:drawing>
              <wp:anchor distT="0" distB="0" distL="114300" distR="114300" simplePos="0" relativeHeight="251669504" behindDoc="0" locked="0" layoutInCell="1" allowOverlap="1" wp14:anchorId="0F39C446" wp14:editId="0F39C447">
                <wp:simplePos x="0" y="0"/>
                <wp:positionH relativeFrom="column">
                  <wp:posOffset>-5791</wp:posOffset>
                </wp:positionH>
                <wp:positionV relativeFrom="paragraph">
                  <wp:posOffset>64770</wp:posOffset>
                </wp:positionV>
                <wp:extent cx="5852160" cy="255270"/>
                <wp:effectExtent l="57150" t="38100" r="72390" b="87630"/>
                <wp:wrapNone/>
                <wp:docPr id="6" name="Rectangle 6"/>
                <wp:cNvGraphicFramePr/>
                <a:graphic xmlns:a="http://schemas.openxmlformats.org/drawingml/2006/main">
                  <a:graphicData uri="http://schemas.microsoft.com/office/word/2010/wordprocessingShape">
                    <wps:wsp>
                      <wps:cNvSpPr/>
                      <wps:spPr>
                        <a:xfrm>
                          <a:off x="0" y="0"/>
                          <a:ext cx="5852160" cy="25527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F39C458" w14:textId="77777777" w:rsidR="00061CEF" w:rsidRPr="00773514" w:rsidRDefault="00061CEF" w:rsidP="00B7745C">
                            <w:pPr>
                              <w:pStyle w:val="NormalWeb"/>
                              <w:spacing w:before="0" w:beforeAutospacing="0" w:after="0" w:afterAutospacing="0"/>
                              <w:rPr>
                                <w:i/>
                                <w:sz w:val="22"/>
                                <w:szCs w:val="22"/>
                              </w:rPr>
                            </w:pPr>
                            <w:r>
                              <w:rPr>
                                <w:rFonts w:asciiTheme="minorHAnsi" w:eastAsiaTheme="minorEastAsia" w:hAnsi="Calibri" w:cstheme="minorBidi"/>
                                <w:b/>
                                <w:bCs/>
                                <w:color w:val="000000" w:themeColor="dark1"/>
                                <w:sz w:val="22"/>
                                <w:szCs w:val="22"/>
                              </w:rPr>
                              <w:t xml:space="preserve">QUALIFIERS FOR STUDENT CATEGORIES </w:t>
                            </w:r>
                            <w:r>
                              <w:rPr>
                                <w:rFonts w:asciiTheme="minorHAnsi" w:eastAsiaTheme="minorEastAsia" w:hAnsi="Calibri" w:cstheme="minorBidi"/>
                                <w:b/>
                                <w:bCs/>
                                <w:i/>
                                <w:color w:val="000000" w:themeColor="dark1"/>
                                <w:sz w:val="22"/>
                                <w:szCs w:val="22"/>
                              </w:rPr>
                              <w:t>(COLUMNS)</w:t>
                            </w:r>
                          </w:p>
                          <w:p w14:paraId="0F39C459" w14:textId="77777777" w:rsidR="00061CEF" w:rsidRDefault="00061CEF" w:rsidP="00B774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39C446" id="Rectangle 6" o:spid="_x0000_s1029" style="position:absolute;left:0;text-align:left;margin-left:-.45pt;margin-top:5.1pt;width:460.8pt;height:20.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" fillcolor="#bcbcbc">
                <v:fill color2="#ededed" rotate="t" angle="180" colors="0 #bcbcbc;22938f #d0d0d0;1 #ededed" focus="100%" type="gradient"/>
                <v:shadow on="t" color="black" opacity="24903f" origin=",.5" offset="0,.55556mm"/>
                <v:textbox>
                  <w:txbxContent>
                    <w:p w14:paraId="0F39C458" w14:textId="77777777" w:rsidR="00061CEF" w:rsidRPr="00773514" w:rsidRDefault="00061CEF" w:rsidP="00B7745C">
                      <w:pPr>
                        <w:pStyle w:val="NormalWeb"/>
                        <w:spacing w:before="0" w:beforeAutospacing="0" w:after="0" w:afterAutospacing="0"/>
                        <w:rPr>
                          <w:i/>
                          <w:sz w:val="22"/>
                          <w:szCs w:val="22"/>
                        </w:rPr>
                      </w:pPr>
                      <w:r>
                        <w:rPr>
                          <w:rFonts w:asciiTheme="minorHAnsi" w:eastAsiaTheme="minorEastAsia" w:hAnsi="Calibri" w:cstheme="minorBidi"/>
                          <w:b/>
                          <w:bCs/>
                          <w:color w:val="000000" w:themeColor="dark1"/>
                          <w:sz w:val="22"/>
                          <w:szCs w:val="22"/>
                        </w:rPr>
                        <w:t xml:space="preserve">QUALIFIERS FOR STUDENT CATEGORIES </w:t>
                      </w:r>
                      <w:r>
                        <w:rPr>
                          <w:rFonts w:asciiTheme="minorHAnsi" w:eastAsiaTheme="minorEastAsia" w:hAnsi="Calibri" w:cstheme="minorBidi"/>
                          <w:b/>
                          <w:bCs/>
                          <w:i/>
                          <w:color w:val="000000" w:themeColor="dark1"/>
                          <w:sz w:val="22"/>
                          <w:szCs w:val="22"/>
                        </w:rPr>
                        <w:t>(COLUMNS)</w:t>
                      </w:r>
                    </w:p>
                    <w:p w14:paraId="0F39C459" w14:textId="77777777" w:rsidR="00061CEF" w:rsidRDefault="00061CEF" w:rsidP="00B7745C">
                      <w:pPr>
                        <w:jc w:val="center"/>
                      </w:pPr>
                    </w:p>
                  </w:txbxContent>
                </v:textbox>
              </v:rect>
            </w:pict>
          </mc:Fallback>
        </mc:AlternateContent>
      </w:r>
      <w:r w:rsidR="006E77F3" w:rsidRPr="00373BF5">
        <w:rPr>
          <w:rFonts w:asciiTheme="minorHAnsi" w:eastAsiaTheme="minorEastAsia" w:hAnsi="Calibri" w:cstheme="minorBidi"/>
          <w:color w:val="000000" w:themeColor="dark1"/>
          <w:sz w:val="22"/>
          <w:szCs w:val="22"/>
        </w:rPr>
        <w:t> </w:t>
      </w:r>
    </w:p>
    <w:p w14:paraId="0F39C3CC" w14:textId="77777777" w:rsidR="00B7745C" w:rsidRPr="00373BF5" w:rsidRDefault="00B7745C" w:rsidP="00044B49">
      <w:pPr>
        <w:pStyle w:val="NormalWeb"/>
        <w:spacing w:before="0" w:beforeAutospacing="0" w:after="0" w:afterAutospacing="0"/>
        <w:ind w:left="360"/>
        <w:rPr>
          <w:rFonts w:asciiTheme="minorHAnsi" w:eastAsiaTheme="minorEastAsia" w:hAnsi="Calibri" w:cstheme="minorBidi"/>
          <w:color w:val="000000" w:themeColor="dark1"/>
          <w:sz w:val="22"/>
          <w:szCs w:val="22"/>
        </w:rPr>
      </w:pPr>
    </w:p>
    <w:p w14:paraId="0F39C3CD" w14:textId="77777777" w:rsidR="007E216E" w:rsidRPr="00373BF5" w:rsidRDefault="00E42921" w:rsidP="007E216E">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color w:val="000000" w:themeColor="dark1"/>
          <w:sz w:val="22"/>
          <w:szCs w:val="22"/>
        </w:rPr>
        <w:t>S</w:t>
      </w:r>
      <w:r w:rsidR="007E216E" w:rsidRPr="00373BF5">
        <w:rPr>
          <w:rFonts w:asciiTheme="minorHAnsi" w:eastAsiaTheme="minorEastAsia" w:hAnsi="Calibri" w:cstheme="minorBidi"/>
          <w:color w:val="000000" w:themeColor="dark1"/>
          <w:sz w:val="22"/>
          <w:szCs w:val="22"/>
        </w:rPr>
        <w:t xml:space="preserve">tudents shall be counted in the appropriate student categories according to the definitions below. </w:t>
      </w:r>
    </w:p>
    <w:p w14:paraId="0F39C3CE" w14:textId="77777777" w:rsidR="00B7745C" w:rsidRPr="00373BF5" w:rsidRDefault="00B7745C" w:rsidP="00773514">
      <w:pPr>
        <w:pStyle w:val="NormalWeb"/>
        <w:spacing w:before="0" w:beforeAutospacing="0" w:after="0" w:afterAutospacing="0"/>
      </w:pPr>
    </w:p>
    <w:p w14:paraId="0F39C3CF" w14:textId="77777777" w:rsidR="006E77F3" w:rsidRPr="00373BF5" w:rsidRDefault="00B7745C" w:rsidP="00EE343D">
      <w:pPr>
        <w:pStyle w:val="Default"/>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b/>
          <w:color w:val="000000" w:themeColor="dark1"/>
          <w:u w:val="single"/>
        </w:rPr>
        <w:t>Resident</w:t>
      </w:r>
      <w:r w:rsidR="00B76D06" w:rsidRPr="00373BF5">
        <w:rPr>
          <w:rFonts w:asciiTheme="minorHAnsi" w:eastAsiaTheme="minorEastAsia" w:hAnsi="Calibri" w:cstheme="minorBidi"/>
          <w:b/>
          <w:bCs/>
          <w:color w:val="000000" w:themeColor="dark1"/>
          <w:sz w:val="22"/>
          <w:szCs w:val="22"/>
        </w:rPr>
        <w:t>:</w:t>
      </w:r>
      <w:r w:rsidR="00036545" w:rsidRPr="00373BF5">
        <w:rPr>
          <w:rFonts w:asciiTheme="minorHAnsi" w:eastAsiaTheme="minorEastAsia" w:hAnsi="Calibri" w:cstheme="minorBidi"/>
          <w:b/>
          <w:color w:val="000000" w:themeColor="dark1"/>
        </w:rPr>
        <w:t xml:space="preserve"> </w:t>
      </w:r>
      <w:r w:rsidR="00451442" w:rsidRPr="00373BF5">
        <w:rPr>
          <w:rFonts w:asciiTheme="minorHAnsi" w:eastAsiaTheme="minorEastAsia" w:hAnsi="Calibri" w:cstheme="minorBidi"/>
          <w:color w:val="000000" w:themeColor="dark1"/>
          <w:sz w:val="22"/>
          <w:szCs w:val="22"/>
        </w:rPr>
        <w:t xml:space="preserve">The status shall be determined by the following point in time without regard to any appeals for reclassification which might be pending at that time and pursuant to Idaho Code §33-3717B and IDAPA 08.01.04.  </w:t>
      </w:r>
      <w:r w:rsidR="00A1103A" w:rsidRPr="00373BF5">
        <w:rPr>
          <w:rFonts w:asciiTheme="minorHAnsi" w:eastAsiaTheme="minorEastAsia" w:hAnsi="Calibri" w:cstheme="minorBidi"/>
          <w:color w:val="000000" w:themeColor="dark1"/>
          <w:sz w:val="22"/>
          <w:szCs w:val="22"/>
        </w:rPr>
        <w:t>Students shall be classified as residents b</w:t>
      </w:r>
      <w:r w:rsidR="006E77F3" w:rsidRPr="00373BF5">
        <w:rPr>
          <w:rFonts w:asciiTheme="minorHAnsi" w:eastAsiaTheme="minorEastAsia" w:hAnsi="Calibri" w:cstheme="minorBidi"/>
          <w:color w:val="000000" w:themeColor="dark1"/>
          <w:sz w:val="22"/>
          <w:szCs w:val="22"/>
        </w:rPr>
        <w:t xml:space="preserve">ased on the residency classification of </w:t>
      </w:r>
      <w:r w:rsidR="001D36BF" w:rsidRPr="00373BF5">
        <w:rPr>
          <w:rFonts w:asciiTheme="minorHAnsi" w:eastAsiaTheme="minorEastAsia" w:hAnsi="Calibri" w:cstheme="minorBidi"/>
          <w:color w:val="000000" w:themeColor="dark1"/>
          <w:sz w:val="22"/>
          <w:szCs w:val="22"/>
        </w:rPr>
        <w:t xml:space="preserve">the last term in the </w:t>
      </w:r>
      <w:r w:rsidR="00631B78" w:rsidRPr="00373BF5">
        <w:rPr>
          <w:rFonts w:asciiTheme="minorHAnsi" w:eastAsiaTheme="minorEastAsia" w:hAnsi="Calibri" w:cstheme="minorBidi"/>
          <w:color w:val="000000" w:themeColor="dark1"/>
          <w:sz w:val="22"/>
          <w:szCs w:val="22"/>
        </w:rPr>
        <w:t>reporting year (summer, fall, spring)</w:t>
      </w:r>
      <w:r w:rsidR="00451442" w:rsidRPr="00373BF5">
        <w:rPr>
          <w:rFonts w:asciiTheme="minorHAnsi" w:eastAsiaTheme="minorEastAsia" w:hAnsi="Calibri" w:cstheme="minorBidi"/>
          <w:color w:val="000000" w:themeColor="dark1"/>
          <w:sz w:val="22"/>
          <w:szCs w:val="22"/>
        </w:rPr>
        <w:t xml:space="preserve">. </w:t>
      </w:r>
      <w:r w:rsidR="001D36BF" w:rsidRPr="00373BF5">
        <w:rPr>
          <w:rFonts w:asciiTheme="minorHAnsi" w:eastAsiaTheme="minorEastAsia" w:hAnsi="Calibri" w:cstheme="minorBidi"/>
          <w:color w:val="000000" w:themeColor="dark1"/>
          <w:sz w:val="22"/>
          <w:szCs w:val="22"/>
        </w:rPr>
        <w:t xml:space="preserve">If a student was classified as a non-resident student in the fall, but was classified as a resident for the spring term, that student shall be counted as a resident student in this report.  </w:t>
      </w:r>
      <w:r w:rsidR="006E77F3" w:rsidRPr="00373BF5">
        <w:rPr>
          <w:rFonts w:asciiTheme="minorHAnsi" w:eastAsiaTheme="minorEastAsia" w:hAnsi="Calibri" w:cstheme="minorBidi"/>
          <w:color w:val="000000" w:themeColor="dark1"/>
          <w:sz w:val="22"/>
          <w:szCs w:val="22"/>
        </w:rPr>
        <w:t xml:space="preserve">For the </w:t>
      </w:r>
      <w:r w:rsidR="00EC68FC" w:rsidRPr="00373BF5">
        <w:rPr>
          <w:rFonts w:asciiTheme="minorHAnsi" w:eastAsiaTheme="minorEastAsia" w:hAnsi="Calibri" w:cstheme="minorBidi"/>
          <w:color w:val="000000" w:themeColor="dark1"/>
          <w:sz w:val="22"/>
          <w:szCs w:val="22"/>
        </w:rPr>
        <w:t>community</w:t>
      </w:r>
      <w:r w:rsidR="006E77F3" w:rsidRPr="00373BF5">
        <w:rPr>
          <w:rFonts w:asciiTheme="minorHAnsi" w:eastAsiaTheme="minorEastAsia" w:hAnsi="Calibri" w:cstheme="minorBidi"/>
          <w:color w:val="000000" w:themeColor="dark1"/>
          <w:sz w:val="22"/>
          <w:szCs w:val="22"/>
        </w:rPr>
        <w:t xml:space="preserve"> </w:t>
      </w:r>
      <w:r w:rsidR="006148E0" w:rsidRPr="00373BF5">
        <w:rPr>
          <w:rFonts w:asciiTheme="minorHAnsi" w:eastAsiaTheme="minorEastAsia" w:hAnsi="Calibri" w:cstheme="minorBidi"/>
          <w:color w:val="000000" w:themeColor="dark1"/>
          <w:sz w:val="22"/>
          <w:szCs w:val="22"/>
        </w:rPr>
        <w:t>c</w:t>
      </w:r>
      <w:r w:rsidR="006E77F3" w:rsidRPr="00373BF5">
        <w:rPr>
          <w:rFonts w:asciiTheme="minorHAnsi" w:eastAsiaTheme="minorEastAsia" w:hAnsi="Calibri" w:cstheme="minorBidi"/>
          <w:color w:val="000000" w:themeColor="dark1"/>
          <w:sz w:val="22"/>
          <w:szCs w:val="22"/>
        </w:rPr>
        <w:t xml:space="preserve">olleges, non-resident designation </w:t>
      </w:r>
      <w:r w:rsidR="002F1D83" w:rsidRPr="00373BF5">
        <w:rPr>
          <w:rFonts w:asciiTheme="minorHAnsi" w:eastAsiaTheme="minorEastAsia" w:hAnsi="Calibri" w:cstheme="minorBidi"/>
          <w:color w:val="000000" w:themeColor="dark1"/>
          <w:sz w:val="22"/>
          <w:szCs w:val="22"/>
        </w:rPr>
        <w:t xml:space="preserve">shall </w:t>
      </w:r>
      <w:r w:rsidR="006E77F3" w:rsidRPr="00373BF5">
        <w:rPr>
          <w:rFonts w:asciiTheme="minorHAnsi" w:eastAsiaTheme="minorEastAsia" w:hAnsi="Calibri" w:cstheme="minorBidi"/>
          <w:color w:val="000000" w:themeColor="dark1"/>
          <w:sz w:val="22"/>
          <w:szCs w:val="22"/>
        </w:rPr>
        <w:t>not be applied to out-of-district students that are Idaho residents.</w:t>
      </w:r>
    </w:p>
    <w:p w14:paraId="0F39C3D0" w14:textId="77777777" w:rsidR="00A1103A" w:rsidRPr="00373BF5" w:rsidRDefault="00A1103A" w:rsidP="00EE343D">
      <w:pPr>
        <w:pStyle w:val="Default"/>
        <w:rPr>
          <w:rFonts w:asciiTheme="minorHAnsi" w:eastAsiaTheme="minorEastAsia" w:hAnsi="Calibri" w:cstheme="minorBidi"/>
          <w:color w:val="000000" w:themeColor="dark1"/>
          <w:sz w:val="22"/>
          <w:szCs w:val="22"/>
        </w:rPr>
      </w:pPr>
    </w:p>
    <w:p w14:paraId="0F39C3D1" w14:textId="77777777" w:rsidR="00A1103A" w:rsidRPr="00373BF5" w:rsidRDefault="00B7745C" w:rsidP="00EE343D">
      <w:pPr>
        <w:pStyle w:val="Default"/>
      </w:pPr>
      <w:r w:rsidRPr="00373BF5">
        <w:rPr>
          <w:rFonts w:asciiTheme="minorHAnsi" w:eastAsiaTheme="minorEastAsia" w:hAnsi="Calibri" w:cstheme="minorBidi"/>
          <w:b/>
          <w:color w:val="000000" w:themeColor="dark1"/>
          <w:u w:val="single"/>
        </w:rPr>
        <w:t>Non-Resident</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color w:val="000000" w:themeColor="dark1"/>
          <w:sz w:val="22"/>
          <w:szCs w:val="22"/>
        </w:rPr>
        <w:t xml:space="preserve"> </w:t>
      </w:r>
      <w:r w:rsidR="00A1103A" w:rsidRPr="00373BF5">
        <w:rPr>
          <w:rFonts w:asciiTheme="minorHAnsi" w:eastAsiaTheme="minorEastAsia" w:hAnsi="Calibri" w:cstheme="minorBidi"/>
          <w:color w:val="000000" w:themeColor="dark1"/>
          <w:sz w:val="22"/>
          <w:szCs w:val="22"/>
        </w:rPr>
        <w:t xml:space="preserve">Students who do not meet the above residency requirements shall be classified as non-residents. </w:t>
      </w:r>
    </w:p>
    <w:p w14:paraId="0F39C3D2" w14:textId="77777777" w:rsidR="00E51433" w:rsidRPr="00373BF5" w:rsidRDefault="00E51433" w:rsidP="006E77F3">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3D3" w14:textId="77777777" w:rsidR="00E51433" w:rsidRPr="00373BF5" w:rsidRDefault="00B7745C" w:rsidP="006E77F3">
      <w:pPr>
        <w:pStyle w:val="NormalWeb"/>
        <w:spacing w:before="0" w:beforeAutospacing="0" w:after="0" w:afterAutospacing="0"/>
        <w:rPr>
          <w:rFonts w:asciiTheme="minorHAnsi" w:eastAsiaTheme="minorEastAsia" w:hAnsi="Calibri" w:cstheme="minorBidi"/>
          <w:bCs/>
          <w:i/>
          <w:color w:val="000000" w:themeColor="dark1"/>
          <w:sz w:val="22"/>
          <w:szCs w:val="22"/>
        </w:rPr>
      </w:pPr>
      <w:r w:rsidRPr="00373BF5">
        <w:rPr>
          <w:rFonts w:asciiTheme="minorHAnsi" w:eastAsiaTheme="minorEastAsia" w:hAnsi="Calibri" w:cstheme="minorBidi"/>
          <w:b/>
          <w:color w:val="000000" w:themeColor="dark1"/>
          <w:u w:val="single"/>
        </w:rPr>
        <w:t>Full-Time &amp; Part-Time Students</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themeColor="dark1"/>
          <w:sz w:val="22"/>
          <w:szCs w:val="22"/>
        </w:rPr>
        <w:t xml:space="preserve"> </w:t>
      </w:r>
      <w:r w:rsidR="00315F47" w:rsidRPr="00373BF5">
        <w:rPr>
          <w:rFonts w:asciiTheme="minorHAnsi" w:eastAsiaTheme="minorEastAsia" w:hAnsi="Calibri" w:cstheme="minorBidi"/>
          <w:bCs/>
          <w:i/>
          <w:color w:val="000000" w:themeColor="dark1"/>
          <w:sz w:val="22"/>
          <w:szCs w:val="22"/>
        </w:rPr>
        <w:t>(Policy III.P)</w:t>
      </w:r>
    </w:p>
    <w:p w14:paraId="0F39C3D4" w14:textId="77777777" w:rsidR="00032A77" w:rsidRPr="00373BF5" w:rsidRDefault="00E42921" w:rsidP="00BB0FBA">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A</w:t>
      </w:r>
      <w:r w:rsidR="00032A77" w:rsidRPr="00373BF5">
        <w:rPr>
          <w:rFonts w:asciiTheme="minorHAnsi" w:eastAsiaTheme="minorEastAsia" w:hAnsi="Calibri" w:cstheme="minorBidi"/>
          <w:bCs/>
          <w:color w:val="000000" w:themeColor="dark1"/>
          <w:sz w:val="22"/>
          <w:szCs w:val="22"/>
        </w:rPr>
        <w:t xml:space="preserve"> student’s status (full-time or part-time) shall be determined by the </w:t>
      </w:r>
      <w:r w:rsidR="00255B3A" w:rsidRPr="00373BF5">
        <w:rPr>
          <w:rFonts w:asciiTheme="minorHAnsi" w:eastAsiaTheme="minorEastAsia" w:hAnsi="Calibri" w:cstheme="minorBidi"/>
          <w:bCs/>
          <w:color w:val="000000" w:themeColor="dark1"/>
          <w:sz w:val="22"/>
          <w:szCs w:val="22"/>
        </w:rPr>
        <w:t>number of credits enrolled in</w:t>
      </w:r>
      <w:r w:rsidR="002028AB" w:rsidRPr="00373BF5">
        <w:rPr>
          <w:rFonts w:asciiTheme="minorHAnsi" w:eastAsiaTheme="minorEastAsia" w:hAnsi="Calibri" w:cstheme="minorBidi"/>
          <w:bCs/>
          <w:color w:val="000000" w:themeColor="dark1"/>
          <w:sz w:val="22"/>
          <w:szCs w:val="22"/>
        </w:rPr>
        <w:t xml:space="preserve"> </w:t>
      </w:r>
      <w:r w:rsidR="001D36BF" w:rsidRPr="00373BF5">
        <w:rPr>
          <w:rFonts w:asciiTheme="minorHAnsi" w:eastAsiaTheme="minorEastAsia" w:hAnsi="Calibri" w:cstheme="minorBidi"/>
          <w:bCs/>
          <w:color w:val="000000" w:themeColor="dark1"/>
          <w:sz w:val="22"/>
          <w:szCs w:val="22"/>
        </w:rPr>
        <w:t xml:space="preserve">at the end of </w:t>
      </w:r>
      <w:r w:rsidR="002028AB" w:rsidRPr="00373BF5">
        <w:rPr>
          <w:rFonts w:asciiTheme="minorHAnsi" w:eastAsiaTheme="minorEastAsia" w:hAnsi="Calibri" w:cstheme="minorBidi"/>
          <w:bCs/>
          <w:color w:val="000000" w:themeColor="dark1"/>
          <w:sz w:val="22"/>
          <w:szCs w:val="22"/>
        </w:rPr>
        <w:t xml:space="preserve">the </w:t>
      </w:r>
      <w:r w:rsidR="00631B78" w:rsidRPr="00373BF5">
        <w:rPr>
          <w:rFonts w:asciiTheme="minorHAnsi" w:eastAsiaTheme="minorEastAsia" w:hAnsi="Calibri" w:cstheme="minorBidi"/>
          <w:bCs/>
          <w:color w:val="000000" w:themeColor="dark1"/>
          <w:sz w:val="22"/>
          <w:szCs w:val="22"/>
        </w:rPr>
        <w:t>reporting year (summer, fall, spring)</w:t>
      </w:r>
      <w:r w:rsidR="00032A77" w:rsidRPr="00373BF5">
        <w:rPr>
          <w:rFonts w:asciiTheme="minorHAnsi" w:eastAsiaTheme="minorEastAsia" w:hAnsi="Calibri" w:cstheme="minorBidi"/>
          <w:bCs/>
          <w:color w:val="000000" w:themeColor="dark1"/>
          <w:sz w:val="22"/>
          <w:szCs w:val="22"/>
        </w:rPr>
        <w:t xml:space="preserve">.  </w:t>
      </w:r>
      <w:r w:rsidR="00BB0FBA" w:rsidRPr="00373BF5">
        <w:rPr>
          <w:rFonts w:asciiTheme="minorHAnsi" w:eastAsiaTheme="minorEastAsia" w:hAnsi="Calibri" w:cstheme="minorBidi"/>
          <w:bCs/>
          <w:color w:val="000000" w:themeColor="dark1"/>
          <w:sz w:val="22"/>
          <w:szCs w:val="22"/>
        </w:rPr>
        <w:t>Enrolled includes withdrawals, A-Fs, Incompletes and excludes Audits.</w:t>
      </w:r>
    </w:p>
    <w:p w14:paraId="0F39C3D5" w14:textId="77777777" w:rsidR="00032A77" w:rsidRPr="00373BF5" w:rsidRDefault="00032A77" w:rsidP="006E77F3">
      <w:pPr>
        <w:pStyle w:val="NormalWeb"/>
        <w:spacing w:before="0" w:beforeAutospacing="0" w:after="0" w:afterAutospacing="0"/>
        <w:rPr>
          <w:rFonts w:asciiTheme="minorHAnsi" w:eastAsiaTheme="minorEastAsia" w:hAnsi="Calibri" w:cstheme="minorBidi"/>
          <w:bCs/>
          <w:i/>
          <w:color w:val="000000" w:themeColor="dark1"/>
          <w:sz w:val="22"/>
          <w:szCs w:val="22"/>
        </w:rPr>
      </w:pPr>
    </w:p>
    <w:p w14:paraId="0F39C3D6" w14:textId="77777777" w:rsidR="00B7745C" w:rsidRPr="00373BF5" w:rsidRDefault="00B7745C" w:rsidP="00B7745C">
      <w:pPr>
        <w:pStyle w:val="NormalWeb"/>
        <w:spacing w:before="0" w:beforeAutospacing="0" w:after="0" w:afterAutospacing="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
          <w:bCs/>
          <w:color w:val="000000" w:themeColor="dark1"/>
          <w:sz w:val="22"/>
          <w:szCs w:val="22"/>
        </w:rPr>
        <w:t>Full-Time</w:t>
      </w:r>
      <w:r w:rsidR="00B76D06" w:rsidRPr="00373BF5">
        <w:rPr>
          <w:rFonts w:asciiTheme="minorHAnsi" w:eastAsiaTheme="minorEastAsia" w:hAnsi="Calibri" w:cstheme="minorBidi"/>
          <w:b/>
          <w:bCs/>
          <w:color w:val="000000" w:themeColor="dark1"/>
          <w:sz w:val="22"/>
          <w:szCs w:val="22"/>
        </w:rPr>
        <w:t>:</w:t>
      </w:r>
    </w:p>
    <w:p w14:paraId="0F39C3D7" w14:textId="77777777" w:rsidR="00B7745C" w:rsidRPr="00373BF5" w:rsidRDefault="00B7745C" w:rsidP="00B7745C">
      <w:pPr>
        <w:pStyle w:val="NormalWeb"/>
        <w:spacing w:before="0" w:beforeAutospacing="0" w:after="0" w:afterAutospacing="0"/>
        <w:ind w:firstLine="360"/>
      </w:pPr>
      <w:r w:rsidRPr="00373BF5">
        <w:rPr>
          <w:rFonts w:asciiTheme="minorHAnsi" w:eastAsiaTheme="minorEastAsia" w:hAnsi="Calibri" w:cstheme="minorBidi"/>
          <w:b/>
          <w:bCs/>
          <w:color w:val="000000" w:themeColor="dark1"/>
          <w:sz w:val="22"/>
          <w:szCs w:val="22"/>
        </w:rPr>
        <w:t>Undergraduate</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Cs/>
          <w:color w:val="000000" w:themeColor="dark1"/>
          <w:sz w:val="22"/>
          <w:szCs w:val="22"/>
        </w:rPr>
        <w:t xml:space="preserve"> </w:t>
      </w:r>
    </w:p>
    <w:p w14:paraId="0F39C3D8" w14:textId="77777777" w:rsidR="00B7745C" w:rsidRPr="00373BF5" w:rsidRDefault="00255B3A" w:rsidP="00B7745C">
      <w:pPr>
        <w:pStyle w:val="NormalWeb"/>
        <w:spacing w:before="0" w:beforeAutospacing="0" w:after="0" w:afterAutospacing="0"/>
        <w:ind w:left="360"/>
      </w:pPr>
      <w:r w:rsidRPr="00373BF5">
        <w:rPr>
          <w:rFonts w:asciiTheme="minorHAnsi" w:eastAsiaTheme="minorEastAsia" w:hAnsi="Calibri" w:cstheme="minorBidi"/>
          <w:color w:val="000000" w:themeColor="dark1"/>
          <w:sz w:val="22"/>
          <w:szCs w:val="22"/>
        </w:rPr>
        <w:t>Enrolled in</w:t>
      </w:r>
      <w:r w:rsidR="002028AB" w:rsidRPr="00373BF5">
        <w:rPr>
          <w:rFonts w:asciiTheme="minorHAnsi" w:eastAsiaTheme="minorEastAsia" w:hAnsi="Calibri" w:cstheme="minorBidi"/>
          <w:color w:val="000000" w:themeColor="dark1"/>
          <w:sz w:val="22"/>
          <w:szCs w:val="22"/>
        </w:rPr>
        <w:t xml:space="preserve"> twenty-four</w:t>
      </w:r>
      <w:r w:rsidR="00B7745C" w:rsidRPr="00373BF5">
        <w:rPr>
          <w:rFonts w:asciiTheme="minorHAnsi" w:eastAsiaTheme="minorEastAsia" w:hAnsi="Calibri" w:cstheme="minorBidi"/>
          <w:bCs/>
          <w:color w:val="000000" w:themeColor="dark1"/>
          <w:sz w:val="22"/>
          <w:szCs w:val="22"/>
        </w:rPr>
        <w:t xml:space="preserve"> (</w:t>
      </w:r>
      <w:r w:rsidR="002028AB" w:rsidRPr="00373BF5">
        <w:rPr>
          <w:rFonts w:asciiTheme="minorHAnsi" w:eastAsiaTheme="minorEastAsia" w:hAnsi="Calibri" w:cstheme="minorBidi"/>
          <w:bCs/>
          <w:color w:val="000000" w:themeColor="dark1"/>
          <w:sz w:val="22"/>
          <w:szCs w:val="22"/>
        </w:rPr>
        <w:t>24</w:t>
      </w:r>
      <w:r w:rsidR="00B7745C" w:rsidRPr="00373BF5">
        <w:rPr>
          <w:rFonts w:asciiTheme="minorHAnsi" w:eastAsiaTheme="minorEastAsia" w:hAnsi="Calibri" w:cstheme="minorBidi"/>
          <w:bCs/>
          <w:color w:val="000000" w:themeColor="dark1"/>
          <w:sz w:val="22"/>
          <w:szCs w:val="22"/>
        </w:rPr>
        <w:t xml:space="preserve">) credits </w:t>
      </w:r>
      <w:r w:rsidR="002028AB" w:rsidRPr="00373BF5">
        <w:rPr>
          <w:rFonts w:asciiTheme="minorHAnsi" w:eastAsiaTheme="minorEastAsia" w:hAnsi="Calibri" w:cstheme="minorBidi"/>
          <w:bCs/>
          <w:color w:val="000000" w:themeColor="dark1"/>
          <w:sz w:val="22"/>
          <w:szCs w:val="22"/>
        </w:rPr>
        <w:t xml:space="preserve">during the </w:t>
      </w:r>
      <w:r w:rsidR="00631B78" w:rsidRPr="00373BF5">
        <w:rPr>
          <w:rFonts w:asciiTheme="minorHAnsi" w:eastAsiaTheme="minorEastAsia" w:hAnsi="Calibri" w:cstheme="minorBidi"/>
          <w:bCs/>
          <w:color w:val="000000" w:themeColor="dark1"/>
          <w:sz w:val="22"/>
          <w:szCs w:val="22"/>
        </w:rPr>
        <w:t>reporting year (summer, fall, spring)</w:t>
      </w:r>
      <w:r w:rsidR="00B76D06" w:rsidRPr="00373BF5">
        <w:rPr>
          <w:rFonts w:asciiTheme="minorHAnsi" w:eastAsiaTheme="minorEastAsia" w:hAnsi="Calibri" w:cstheme="minorBidi"/>
          <w:bCs/>
          <w:color w:val="000000" w:themeColor="dark1"/>
          <w:sz w:val="22"/>
          <w:szCs w:val="22"/>
        </w:rPr>
        <w:t>.</w:t>
      </w:r>
      <w:r w:rsidR="00BB0FBA" w:rsidRPr="00373BF5">
        <w:rPr>
          <w:rFonts w:asciiTheme="minorHAnsi" w:eastAsiaTheme="minorEastAsia" w:hAnsi="Calibri" w:cstheme="minorBidi"/>
          <w:bCs/>
          <w:color w:val="000000" w:themeColor="dark1"/>
          <w:sz w:val="22"/>
          <w:szCs w:val="22"/>
        </w:rPr>
        <w:t xml:space="preserve">  This agrees with the IPEDS definition of a full-time undergraduate student.</w:t>
      </w:r>
    </w:p>
    <w:p w14:paraId="0F39C3D9" w14:textId="77777777" w:rsidR="00B7745C" w:rsidRPr="00373BF5" w:rsidRDefault="00B7745C">
      <w:pPr>
        <w:pStyle w:val="NormalWeb"/>
        <w:spacing w:before="0" w:beforeAutospacing="0" w:after="0" w:afterAutospacing="0"/>
        <w:ind w:firstLine="360"/>
      </w:pPr>
      <w:r w:rsidRPr="00373BF5">
        <w:rPr>
          <w:rFonts w:asciiTheme="minorHAnsi" w:eastAsiaTheme="minorEastAsia" w:hAnsi="Calibri" w:cstheme="minorBidi"/>
          <w:b/>
          <w:bCs/>
          <w:color w:val="000000" w:themeColor="dark1"/>
          <w:sz w:val="22"/>
          <w:szCs w:val="22"/>
        </w:rPr>
        <w:t>Graduate</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Cs/>
          <w:color w:val="000000" w:themeColor="dark1"/>
          <w:sz w:val="22"/>
          <w:szCs w:val="22"/>
        </w:rPr>
        <w:t xml:space="preserve"> </w:t>
      </w:r>
    </w:p>
    <w:p w14:paraId="0F39C3DA" w14:textId="77777777" w:rsidR="00B76D06" w:rsidRPr="00373BF5" w:rsidRDefault="00255B3A" w:rsidP="00B76D06">
      <w:pPr>
        <w:pStyle w:val="NormalWeb"/>
        <w:spacing w:before="0" w:beforeAutospacing="0" w:after="0" w:afterAutospacing="0"/>
        <w:ind w:left="360"/>
      </w:pPr>
      <w:r w:rsidRPr="00373BF5">
        <w:rPr>
          <w:rFonts w:asciiTheme="minorHAnsi" w:eastAsiaTheme="minorEastAsia" w:hAnsi="Calibri" w:cstheme="minorBidi"/>
          <w:color w:val="000000" w:themeColor="dark1"/>
          <w:sz w:val="22"/>
          <w:szCs w:val="22"/>
        </w:rPr>
        <w:t>Enrolled in</w:t>
      </w:r>
      <w:r w:rsidR="002028AB" w:rsidRPr="00373BF5">
        <w:rPr>
          <w:rFonts w:asciiTheme="minorHAnsi" w:eastAsiaTheme="minorEastAsia" w:hAnsi="Calibri" w:cstheme="minorBidi"/>
          <w:color w:val="000000" w:themeColor="dark1"/>
          <w:sz w:val="22"/>
          <w:szCs w:val="22"/>
        </w:rPr>
        <w:t xml:space="preserve"> eighteen</w:t>
      </w:r>
      <w:r w:rsidR="00B7745C" w:rsidRPr="00373BF5">
        <w:rPr>
          <w:rFonts w:asciiTheme="minorHAnsi" w:eastAsiaTheme="minorEastAsia" w:hAnsi="Calibri" w:cstheme="minorBidi"/>
          <w:bCs/>
          <w:color w:val="000000" w:themeColor="dark1"/>
          <w:sz w:val="22"/>
          <w:szCs w:val="22"/>
        </w:rPr>
        <w:t xml:space="preserve"> (</w:t>
      </w:r>
      <w:r w:rsidR="002028AB" w:rsidRPr="00373BF5">
        <w:rPr>
          <w:rFonts w:asciiTheme="minorHAnsi" w:eastAsiaTheme="minorEastAsia" w:hAnsi="Calibri" w:cstheme="minorBidi"/>
          <w:bCs/>
          <w:color w:val="000000" w:themeColor="dark1"/>
          <w:sz w:val="22"/>
          <w:szCs w:val="22"/>
        </w:rPr>
        <w:t>18</w:t>
      </w:r>
      <w:r w:rsidR="00B7745C" w:rsidRPr="00373BF5">
        <w:rPr>
          <w:rFonts w:asciiTheme="minorHAnsi" w:eastAsiaTheme="minorEastAsia" w:hAnsi="Calibri" w:cstheme="minorBidi"/>
          <w:bCs/>
          <w:color w:val="000000" w:themeColor="dark1"/>
          <w:sz w:val="22"/>
          <w:szCs w:val="22"/>
        </w:rPr>
        <w:t xml:space="preserve">) </w:t>
      </w:r>
      <w:r w:rsidR="00B76D06" w:rsidRPr="00373BF5">
        <w:rPr>
          <w:rFonts w:asciiTheme="minorHAnsi" w:eastAsiaTheme="minorEastAsia" w:hAnsi="Calibri" w:cstheme="minorBidi"/>
          <w:bCs/>
          <w:color w:val="000000" w:themeColor="dark1"/>
          <w:sz w:val="22"/>
          <w:szCs w:val="22"/>
        </w:rPr>
        <w:t xml:space="preserve">credits </w:t>
      </w:r>
      <w:r w:rsidR="002028AB" w:rsidRPr="00373BF5">
        <w:rPr>
          <w:rFonts w:asciiTheme="minorHAnsi" w:eastAsiaTheme="minorEastAsia" w:hAnsi="Calibri" w:cstheme="minorBidi"/>
          <w:bCs/>
          <w:color w:val="000000" w:themeColor="dark1"/>
          <w:sz w:val="22"/>
          <w:szCs w:val="22"/>
        </w:rPr>
        <w:t xml:space="preserve">during the </w:t>
      </w:r>
      <w:r w:rsidR="00631B78" w:rsidRPr="00373BF5">
        <w:rPr>
          <w:rFonts w:asciiTheme="minorHAnsi" w:eastAsiaTheme="minorEastAsia" w:hAnsi="Calibri" w:cstheme="minorBidi"/>
          <w:bCs/>
          <w:color w:val="000000" w:themeColor="dark1"/>
          <w:sz w:val="22"/>
          <w:szCs w:val="22"/>
        </w:rPr>
        <w:t>reporting year (summer, fall, spring)</w:t>
      </w:r>
      <w:r w:rsidR="00B76D06" w:rsidRPr="00373BF5">
        <w:rPr>
          <w:rFonts w:asciiTheme="minorHAnsi" w:eastAsiaTheme="minorEastAsia" w:hAnsi="Calibri" w:cstheme="minorBidi"/>
          <w:bCs/>
          <w:color w:val="000000" w:themeColor="dark1"/>
          <w:sz w:val="22"/>
          <w:szCs w:val="22"/>
        </w:rPr>
        <w:t>.</w:t>
      </w:r>
      <w:r w:rsidR="00BB0FBA" w:rsidRPr="00373BF5">
        <w:rPr>
          <w:rFonts w:asciiTheme="minorHAnsi" w:eastAsiaTheme="minorEastAsia" w:hAnsi="Calibri" w:cstheme="minorBidi"/>
          <w:bCs/>
          <w:color w:val="000000" w:themeColor="dark1"/>
          <w:sz w:val="22"/>
          <w:szCs w:val="22"/>
        </w:rPr>
        <w:t xml:space="preserve">  This agrees with the IPEDS definition of a full-time graduate student.</w:t>
      </w:r>
    </w:p>
    <w:p w14:paraId="0F39C3DB" w14:textId="77777777" w:rsidR="00B7745C" w:rsidRPr="00373BF5" w:rsidRDefault="00B7745C" w:rsidP="00B76D06">
      <w:pPr>
        <w:pStyle w:val="NormalWeb"/>
        <w:spacing w:before="0" w:beforeAutospacing="0" w:after="0" w:afterAutospacing="0"/>
        <w:ind w:left="36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
          <w:bCs/>
          <w:color w:val="000000" w:themeColor="dark1"/>
          <w:sz w:val="22"/>
          <w:szCs w:val="22"/>
        </w:rPr>
        <w:t>Law</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themeColor="dark1"/>
          <w:sz w:val="22"/>
          <w:szCs w:val="22"/>
        </w:rPr>
        <w:t xml:space="preserve"> </w:t>
      </w:r>
    </w:p>
    <w:p w14:paraId="0F39C3DC" w14:textId="77777777" w:rsidR="00B7745C" w:rsidRPr="00373BF5" w:rsidRDefault="00255B3A" w:rsidP="00B7745C">
      <w:pPr>
        <w:pStyle w:val="NormalWeb"/>
        <w:spacing w:before="0" w:beforeAutospacing="0" w:after="0" w:afterAutospacing="0"/>
        <w:ind w:left="360"/>
      </w:pPr>
      <w:r w:rsidRPr="00373BF5">
        <w:rPr>
          <w:rFonts w:asciiTheme="minorHAnsi" w:eastAsiaTheme="minorEastAsia" w:hAnsi="Calibri" w:cstheme="minorBidi"/>
          <w:color w:val="000000" w:themeColor="dark1"/>
          <w:sz w:val="22"/>
          <w:szCs w:val="22"/>
        </w:rPr>
        <w:t>Enrolled in</w:t>
      </w:r>
      <w:r w:rsidR="002028AB" w:rsidRPr="00373BF5">
        <w:rPr>
          <w:rFonts w:asciiTheme="minorHAnsi" w:eastAsiaTheme="minorEastAsia" w:hAnsi="Calibri" w:cstheme="minorBidi"/>
          <w:color w:val="000000" w:themeColor="dark1"/>
          <w:sz w:val="22"/>
          <w:szCs w:val="22"/>
        </w:rPr>
        <w:t xml:space="preserve"> twenty</w:t>
      </w:r>
      <w:r w:rsidR="00B7745C" w:rsidRPr="00373BF5">
        <w:rPr>
          <w:rFonts w:asciiTheme="minorHAnsi" w:eastAsiaTheme="minorEastAsia" w:hAnsi="Calibri" w:cstheme="minorBidi"/>
          <w:bCs/>
          <w:color w:val="000000" w:themeColor="dark1"/>
          <w:sz w:val="22"/>
          <w:szCs w:val="22"/>
        </w:rPr>
        <w:t xml:space="preserve"> (</w:t>
      </w:r>
      <w:r w:rsidR="002028AB" w:rsidRPr="00373BF5">
        <w:rPr>
          <w:rFonts w:asciiTheme="minorHAnsi" w:eastAsiaTheme="minorEastAsia" w:hAnsi="Calibri" w:cstheme="minorBidi"/>
          <w:bCs/>
          <w:color w:val="000000" w:themeColor="dark1"/>
          <w:sz w:val="22"/>
          <w:szCs w:val="22"/>
        </w:rPr>
        <w:t>2</w:t>
      </w:r>
      <w:r w:rsidR="00B7745C" w:rsidRPr="00373BF5">
        <w:rPr>
          <w:rFonts w:asciiTheme="minorHAnsi" w:eastAsiaTheme="minorEastAsia" w:hAnsi="Calibri" w:cstheme="minorBidi"/>
          <w:bCs/>
          <w:color w:val="000000" w:themeColor="dark1"/>
          <w:sz w:val="22"/>
          <w:szCs w:val="22"/>
        </w:rPr>
        <w:t xml:space="preserve">0) </w:t>
      </w:r>
      <w:r w:rsidR="002028AB" w:rsidRPr="00373BF5">
        <w:rPr>
          <w:rFonts w:asciiTheme="minorHAnsi" w:eastAsiaTheme="minorEastAsia" w:hAnsi="Calibri" w:cstheme="minorBidi"/>
          <w:bCs/>
          <w:color w:val="000000" w:themeColor="dark1"/>
          <w:sz w:val="22"/>
          <w:szCs w:val="22"/>
        </w:rPr>
        <w:t xml:space="preserve">credits during the </w:t>
      </w:r>
      <w:r w:rsidR="00631B78" w:rsidRPr="00373BF5">
        <w:rPr>
          <w:rFonts w:asciiTheme="minorHAnsi" w:eastAsiaTheme="minorEastAsia" w:hAnsi="Calibri" w:cstheme="minorBidi"/>
          <w:bCs/>
          <w:color w:val="000000" w:themeColor="dark1"/>
          <w:sz w:val="22"/>
          <w:szCs w:val="22"/>
        </w:rPr>
        <w:t>reporting year (summer, fall, spring)</w:t>
      </w:r>
      <w:r w:rsidR="00B76D06" w:rsidRPr="00373BF5">
        <w:rPr>
          <w:rFonts w:asciiTheme="minorHAnsi" w:eastAsiaTheme="minorEastAsia" w:hAnsi="Calibri" w:cstheme="minorBidi"/>
          <w:bCs/>
          <w:color w:val="000000" w:themeColor="dark1"/>
          <w:sz w:val="22"/>
          <w:szCs w:val="22"/>
        </w:rPr>
        <w:t>.</w:t>
      </w:r>
      <w:r w:rsidR="00BB0FBA" w:rsidRPr="00373BF5">
        <w:rPr>
          <w:rFonts w:asciiTheme="minorHAnsi" w:eastAsiaTheme="minorEastAsia" w:hAnsi="Calibri" w:cstheme="minorBidi"/>
          <w:bCs/>
          <w:color w:val="000000" w:themeColor="dark1"/>
          <w:sz w:val="22"/>
          <w:szCs w:val="22"/>
        </w:rPr>
        <w:t xml:space="preserve">  IPEDS does not define full-time for professional practice students – it is left to the institutions to do so.</w:t>
      </w:r>
    </w:p>
    <w:p w14:paraId="0F39C3DD" w14:textId="77777777" w:rsidR="00B7745C" w:rsidRPr="00373BF5" w:rsidRDefault="00B7745C" w:rsidP="00773514">
      <w:pPr>
        <w:pStyle w:val="NormalWeb"/>
        <w:spacing w:before="0" w:beforeAutospacing="0" w:after="0" w:afterAutospacing="0"/>
        <w:ind w:left="360"/>
        <w:rPr>
          <w:rFonts w:asciiTheme="minorHAnsi" w:eastAsiaTheme="minorEastAsia" w:hAnsi="Calibri" w:cstheme="minorBidi"/>
          <w:bCs/>
          <w:color w:val="000000" w:themeColor="dark1"/>
          <w:sz w:val="22"/>
          <w:szCs w:val="22"/>
        </w:rPr>
      </w:pPr>
    </w:p>
    <w:p w14:paraId="0F39C3DE" w14:textId="77777777" w:rsidR="00AA248A" w:rsidRPr="00373BF5" w:rsidRDefault="00AA248A" w:rsidP="00B7745C">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3DF" w14:textId="77777777" w:rsidR="00B7745C" w:rsidRPr="00373BF5" w:rsidRDefault="00B7745C" w:rsidP="00B7745C">
      <w:pPr>
        <w:pStyle w:val="NormalWeb"/>
        <w:spacing w:before="0" w:beforeAutospacing="0" w:after="0" w:afterAutospacing="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
          <w:bCs/>
          <w:color w:val="000000" w:themeColor="dark1"/>
          <w:sz w:val="22"/>
          <w:szCs w:val="22"/>
        </w:rPr>
        <w:t>Part-Time</w:t>
      </w:r>
      <w:r w:rsidR="00B76D06" w:rsidRPr="00373BF5">
        <w:rPr>
          <w:rFonts w:asciiTheme="minorHAnsi" w:eastAsiaTheme="minorEastAsia" w:hAnsi="Calibri" w:cstheme="minorBidi"/>
          <w:b/>
          <w:bCs/>
          <w:color w:val="000000" w:themeColor="dark1"/>
          <w:sz w:val="22"/>
          <w:szCs w:val="22"/>
        </w:rPr>
        <w:t>:</w:t>
      </w:r>
    </w:p>
    <w:p w14:paraId="0F39C3E0" w14:textId="77777777" w:rsidR="00B7745C" w:rsidRPr="00373BF5" w:rsidRDefault="00B7745C" w:rsidP="00B7745C">
      <w:pPr>
        <w:pStyle w:val="NormalWeb"/>
        <w:spacing w:before="0" w:beforeAutospacing="0" w:after="0" w:afterAutospacing="0"/>
        <w:ind w:firstLine="360"/>
      </w:pPr>
      <w:r w:rsidRPr="00373BF5">
        <w:rPr>
          <w:rFonts w:asciiTheme="minorHAnsi" w:eastAsiaTheme="minorEastAsia" w:hAnsi="Calibri" w:cstheme="minorBidi"/>
          <w:b/>
          <w:bCs/>
          <w:color w:val="000000" w:themeColor="dark1"/>
          <w:sz w:val="22"/>
          <w:szCs w:val="22"/>
        </w:rPr>
        <w:t>Undergraduate</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Cs/>
          <w:color w:val="000000" w:themeColor="dark1"/>
          <w:sz w:val="22"/>
          <w:szCs w:val="22"/>
        </w:rPr>
        <w:t xml:space="preserve"> </w:t>
      </w:r>
    </w:p>
    <w:p w14:paraId="0F39C3E1" w14:textId="77777777" w:rsidR="00B7745C" w:rsidRPr="00373BF5" w:rsidRDefault="00255B3A" w:rsidP="00B7745C">
      <w:pPr>
        <w:pStyle w:val="NormalWeb"/>
        <w:spacing w:before="0" w:beforeAutospacing="0" w:after="0" w:afterAutospacing="0"/>
        <w:ind w:left="360"/>
      </w:pPr>
      <w:r w:rsidRPr="00373BF5">
        <w:rPr>
          <w:rFonts w:asciiTheme="minorHAnsi" w:eastAsiaTheme="minorEastAsia" w:hAnsi="Calibri" w:cstheme="minorBidi"/>
          <w:color w:val="000000" w:themeColor="dark1"/>
          <w:sz w:val="22"/>
          <w:szCs w:val="22"/>
        </w:rPr>
        <w:t>Enrolled in</w:t>
      </w:r>
      <w:r w:rsidR="00B7745C" w:rsidRPr="00373BF5">
        <w:rPr>
          <w:rFonts w:asciiTheme="minorHAnsi" w:eastAsiaTheme="minorEastAsia" w:hAnsi="Calibri" w:cstheme="minorBidi"/>
          <w:bCs/>
          <w:color w:val="000000" w:themeColor="dark1"/>
          <w:sz w:val="22"/>
          <w:szCs w:val="22"/>
        </w:rPr>
        <w:t xml:space="preserve"> </w:t>
      </w:r>
      <w:r w:rsidR="00B7745C" w:rsidRPr="00373BF5">
        <w:rPr>
          <w:rFonts w:asciiTheme="minorHAnsi" w:eastAsiaTheme="minorEastAsia" w:hAnsi="Calibri" w:cstheme="minorBidi"/>
          <w:bCs/>
          <w:i/>
          <w:color w:val="000000" w:themeColor="dark1"/>
          <w:sz w:val="22"/>
          <w:szCs w:val="22"/>
        </w:rPr>
        <w:t xml:space="preserve">less than </w:t>
      </w:r>
      <w:r w:rsidR="002028AB" w:rsidRPr="00373BF5">
        <w:rPr>
          <w:rFonts w:asciiTheme="minorHAnsi" w:eastAsiaTheme="minorEastAsia" w:hAnsi="Calibri" w:cstheme="minorBidi"/>
          <w:color w:val="000000" w:themeColor="dark1"/>
          <w:sz w:val="22"/>
          <w:szCs w:val="22"/>
        </w:rPr>
        <w:t>twenty-four</w:t>
      </w:r>
      <w:r w:rsidR="002028AB" w:rsidRPr="00373BF5">
        <w:rPr>
          <w:rFonts w:asciiTheme="minorHAnsi" w:eastAsiaTheme="minorEastAsia" w:hAnsi="Calibri" w:cstheme="minorBidi"/>
          <w:bCs/>
          <w:color w:val="000000" w:themeColor="dark1"/>
          <w:sz w:val="22"/>
          <w:szCs w:val="22"/>
        </w:rPr>
        <w:t xml:space="preserve"> (24) credits during the </w:t>
      </w:r>
      <w:r w:rsidR="00631B78" w:rsidRPr="00373BF5">
        <w:rPr>
          <w:rFonts w:asciiTheme="minorHAnsi" w:eastAsiaTheme="minorEastAsia" w:hAnsi="Calibri" w:cstheme="minorBidi"/>
          <w:bCs/>
          <w:color w:val="000000" w:themeColor="dark1"/>
          <w:sz w:val="22"/>
          <w:szCs w:val="22"/>
        </w:rPr>
        <w:t>reporting year (summer, fall, spring)</w:t>
      </w:r>
      <w:r w:rsidR="002028AB" w:rsidRPr="00373BF5">
        <w:rPr>
          <w:rFonts w:asciiTheme="minorHAnsi" w:eastAsiaTheme="minorEastAsia" w:hAnsi="Calibri" w:cstheme="minorBidi"/>
          <w:bCs/>
          <w:color w:val="000000" w:themeColor="dark1"/>
          <w:sz w:val="22"/>
          <w:szCs w:val="22"/>
        </w:rPr>
        <w:t>.</w:t>
      </w:r>
    </w:p>
    <w:p w14:paraId="0F39C3E2" w14:textId="77777777" w:rsidR="00B7745C" w:rsidRPr="00373BF5" w:rsidRDefault="00B7745C" w:rsidP="00B7745C">
      <w:pPr>
        <w:pStyle w:val="NormalWeb"/>
        <w:spacing w:before="0" w:beforeAutospacing="0" w:after="0" w:afterAutospacing="0"/>
        <w:ind w:firstLine="36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
          <w:bCs/>
          <w:color w:val="000000" w:themeColor="dark1"/>
          <w:sz w:val="22"/>
          <w:szCs w:val="22"/>
        </w:rPr>
        <w:lastRenderedPageBreak/>
        <w:t>Graduate</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themeColor="dark1"/>
          <w:sz w:val="22"/>
          <w:szCs w:val="22"/>
        </w:rPr>
        <w:t xml:space="preserve"> </w:t>
      </w:r>
    </w:p>
    <w:p w14:paraId="0F39C3E3" w14:textId="77777777" w:rsidR="002028AB" w:rsidRPr="00373BF5" w:rsidRDefault="00255B3A" w:rsidP="002028AB">
      <w:pPr>
        <w:pStyle w:val="NormalWeb"/>
        <w:spacing w:before="0" w:beforeAutospacing="0" w:after="0" w:afterAutospacing="0"/>
        <w:ind w:left="360"/>
      </w:pPr>
      <w:r w:rsidRPr="00373BF5">
        <w:rPr>
          <w:rFonts w:asciiTheme="minorHAnsi" w:eastAsiaTheme="minorEastAsia" w:hAnsi="Calibri" w:cstheme="minorBidi"/>
          <w:color w:val="000000" w:themeColor="dark1"/>
          <w:sz w:val="22"/>
          <w:szCs w:val="22"/>
        </w:rPr>
        <w:t>Enrolled in</w:t>
      </w:r>
      <w:r w:rsidR="00B7745C" w:rsidRPr="00373BF5">
        <w:rPr>
          <w:rFonts w:asciiTheme="minorHAnsi" w:eastAsiaTheme="minorEastAsia" w:hAnsi="Calibri" w:cstheme="minorBidi"/>
          <w:bCs/>
          <w:color w:val="000000" w:themeColor="dark1"/>
          <w:sz w:val="22"/>
          <w:szCs w:val="22"/>
        </w:rPr>
        <w:t xml:space="preserve"> </w:t>
      </w:r>
      <w:r w:rsidR="00B7745C" w:rsidRPr="00373BF5">
        <w:rPr>
          <w:rFonts w:asciiTheme="minorHAnsi" w:eastAsiaTheme="minorEastAsia" w:hAnsi="Calibri" w:cstheme="minorBidi"/>
          <w:bCs/>
          <w:i/>
          <w:color w:val="000000" w:themeColor="dark1"/>
          <w:sz w:val="22"/>
          <w:szCs w:val="22"/>
        </w:rPr>
        <w:t xml:space="preserve">less than </w:t>
      </w:r>
      <w:r w:rsidR="002028AB" w:rsidRPr="00373BF5">
        <w:rPr>
          <w:rFonts w:asciiTheme="minorHAnsi" w:eastAsiaTheme="minorEastAsia" w:hAnsi="Calibri" w:cstheme="minorBidi"/>
          <w:color w:val="000000" w:themeColor="dark1"/>
          <w:sz w:val="22"/>
          <w:szCs w:val="22"/>
        </w:rPr>
        <w:t>eighteen</w:t>
      </w:r>
      <w:r w:rsidR="002028AB" w:rsidRPr="00373BF5">
        <w:rPr>
          <w:rFonts w:asciiTheme="minorHAnsi" w:eastAsiaTheme="minorEastAsia" w:hAnsi="Calibri" w:cstheme="minorBidi"/>
          <w:bCs/>
          <w:color w:val="000000" w:themeColor="dark1"/>
          <w:sz w:val="22"/>
          <w:szCs w:val="22"/>
        </w:rPr>
        <w:t xml:space="preserve"> (18) credits during the </w:t>
      </w:r>
      <w:r w:rsidR="00631B78" w:rsidRPr="00373BF5">
        <w:rPr>
          <w:rFonts w:asciiTheme="minorHAnsi" w:eastAsiaTheme="minorEastAsia" w:hAnsi="Calibri" w:cstheme="minorBidi"/>
          <w:bCs/>
          <w:color w:val="000000" w:themeColor="dark1"/>
          <w:sz w:val="22"/>
          <w:szCs w:val="22"/>
        </w:rPr>
        <w:t>reporting year (summer, fall, spring)</w:t>
      </w:r>
      <w:r w:rsidR="002028AB" w:rsidRPr="00373BF5">
        <w:rPr>
          <w:rFonts w:asciiTheme="minorHAnsi" w:eastAsiaTheme="minorEastAsia" w:hAnsi="Calibri" w:cstheme="minorBidi"/>
          <w:bCs/>
          <w:color w:val="000000" w:themeColor="dark1"/>
          <w:sz w:val="22"/>
          <w:szCs w:val="22"/>
        </w:rPr>
        <w:t>.</w:t>
      </w:r>
    </w:p>
    <w:p w14:paraId="0F39C3E4" w14:textId="77777777" w:rsidR="00B7745C" w:rsidRPr="00373BF5" w:rsidRDefault="00B7745C" w:rsidP="00B7745C">
      <w:pPr>
        <w:pStyle w:val="NormalWeb"/>
        <w:spacing w:before="0" w:beforeAutospacing="0" w:after="0" w:afterAutospacing="0"/>
        <w:ind w:firstLine="36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
          <w:bCs/>
          <w:color w:val="000000" w:themeColor="dark1"/>
          <w:sz w:val="22"/>
          <w:szCs w:val="22"/>
        </w:rPr>
        <w:t>Law</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themeColor="dark1"/>
          <w:sz w:val="22"/>
          <w:szCs w:val="22"/>
        </w:rPr>
        <w:t xml:space="preserve"> </w:t>
      </w:r>
    </w:p>
    <w:p w14:paraId="0F39C3E5" w14:textId="77777777" w:rsidR="007B61B6" w:rsidRPr="00373BF5" w:rsidRDefault="00255B3A" w:rsidP="007B61B6">
      <w:pPr>
        <w:pStyle w:val="NormalWeb"/>
        <w:spacing w:before="0" w:beforeAutospacing="0" w:after="0" w:afterAutospacing="0"/>
        <w:ind w:left="36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color w:val="000000" w:themeColor="dark1"/>
          <w:sz w:val="22"/>
          <w:szCs w:val="22"/>
        </w:rPr>
        <w:t>Enrolled in</w:t>
      </w:r>
      <w:r w:rsidR="00B7745C" w:rsidRPr="00373BF5">
        <w:rPr>
          <w:rFonts w:asciiTheme="minorHAnsi" w:eastAsiaTheme="minorEastAsia" w:hAnsi="Calibri" w:cstheme="minorBidi"/>
          <w:bCs/>
          <w:color w:val="000000" w:themeColor="dark1"/>
          <w:sz w:val="22"/>
          <w:szCs w:val="22"/>
        </w:rPr>
        <w:t xml:space="preserve"> </w:t>
      </w:r>
      <w:r w:rsidR="00B7745C" w:rsidRPr="00373BF5">
        <w:rPr>
          <w:rFonts w:asciiTheme="minorHAnsi" w:eastAsiaTheme="minorEastAsia" w:hAnsi="Calibri" w:cstheme="minorBidi"/>
          <w:bCs/>
          <w:i/>
          <w:color w:val="000000" w:themeColor="dark1"/>
          <w:sz w:val="22"/>
          <w:szCs w:val="22"/>
        </w:rPr>
        <w:t xml:space="preserve">less than </w:t>
      </w:r>
      <w:r w:rsidR="002028AB" w:rsidRPr="00373BF5">
        <w:rPr>
          <w:rFonts w:asciiTheme="minorHAnsi" w:eastAsiaTheme="minorEastAsia" w:hAnsi="Calibri" w:cstheme="minorBidi"/>
          <w:color w:val="000000" w:themeColor="dark1"/>
          <w:sz w:val="22"/>
          <w:szCs w:val="22"/>
        </w:rPr>
        <w:t>twenty</w:t>
      </w:r>
      <w:r w:rsidR="002028AB" w:rsidRPr="00373BF5">
        <w:rPr>
          <w:rFonts w:asciiTheme="minorHAnsi" w:eastAsiaTheme="minorEastAsia" w:hAnsi="Calibri" w:cstheme="minorBidi"/>
          <w:bCs/>
          <w:color w:val="000000" w:themeColor="dark1"/>
          <w:sz w:val="22"/>
          <w:szCs w:val="22"/>
        </w:rPr>
        <w:t xml:space="preserve"> (20) credits during the </w:t>
      </w:r>
      <w:r w:rsidR="00631B78" w:rsidRPr="00373BF5">
        <w:rPr>
          <w:rFonts w:asciiTheme="minorHAnsi" w:eastAsiaTheme="minorEastAsia" w:hAnsi="Calibri" w:cstheme="minorBidi"/>
          <w:bCs/>
          <w:color w:val="000000" w:themeColor="dark1"/>
          <w:sz w:val="22"/>
          <w:szCs w:val="22"/>
        </w:rPr>
        <w:t>reporting year (summer, fall, spring)</w:t>
      </w:r>
      <w:r w:rsidR="002028AB" w:rsidRPr="00373BF5">
        <w:rPr>
          <w:rFonts w:asciiTheme="minorHAnsi" w:eastAsiaTheme="minorEastAsia" w:hAnsi="Calibri" w:cstheme="minorBidi"/>
          <w:bCs/>
          <w:color w:val="000000" w:themeColor="dark1"/>
          <w:sz w:val="22"/>
          <w:szCs w:val="22"/>
        </w:rPr>
        <w:t>.</w:t>
      </w:r>
    </w:p>
    <w:p w14:paraId="0F39C3E6" w14:textId="77777777" w:rsidR="00413BF6" w:rsidRPr="00373BF5" w:rsidRDefault="000C040B" w:rsidP="00044B49">
      <w:pPr>
        <w:pStyle w:val="NormalWeb"/>
        <w:spacing w:before="0" w:beforeAutospacing="0" w:after="0" w:afterAutospacing="0"/>
        <w:ind w:left="720"/>
      </w:pPr>
      <w:r w:rsidRPr="00373BF5">
        <w:rPr>
          <w:rFonts w:asciiTheme="minorHAnsi" w:eastAsiaTheme="minorEastAsia" w:hAnsi="Calibri" w:cstheme="minorBidi"/>
          <w:b/>
          <w:bCs/>
          <w:noProof/>
          <w:color w:val="000000" w:themeColor="dark1"/>
          <w:sz w:val="22"/>
          <w:szCs w:val="22"/>
        </w:rPr>
        <mc:AlternateContent>
          <mc:Choice Requires="wps">
            <w:drawing>
              <wp:anchor distT="0" distB="0" distL="114300" distR="114300" simplePos="0" relativeHeight="251665408" behindDoc="0" locked="0" layoutInCell="1" allowOverlap="1" wp14:anchorId="0F39C448" wp14:editId="0F39C449">
                <wp:simplePos x="0" y="0"/>
                <wp:positionH relativeFrom="column">
                  <wp:posOffset>-120015</wp:posOffset>
                </wp:positionH>
                <wp:positionV relativeFrom="paragraph">
                  <wp:posOffset>48895</wp:posOffset>
                </wp:positionV>
                <wp:extent cx="5852160" cy="255270"/>
                <wp:effectExtent l="57150" t="38100" r="72390" b="87630"/>
                <wp:wrapNone/>
                <wp:docPr id="4" name="Rectangle 4"/>
                <wp:cNvGraphicFramePr/>
                <a:graphic xmlns:a="http://schemas.openxmlformats.org/drawingml/2006/main">
                  <a:graphicData uri="http://schemas.microsoft.com/office/word/2010/wordprocessingShape">
                    <wps:wsp>
                      <wps:cNvSpPr/>
                      <wps:spPr>
                        <a:xfrm>
                          <a:off x="0" y="0"/>
                          <a:ext cx="5852160" cy="25527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F39C45A" w14:textId="77777777" w:rsidR="00061CEF" w:rsidRPr="00773514" w:rsidRDefault="00061CEF" w:rsidP="004E64CA">
                            <w:pPr>
                              <w:pStyle w:val="NormalWeb"/>
                              <w:spacing w:before="0" w:beforeAutospacing="0" w:after="0" w:afterAutospacing="0"/>
                              <w:rPr>
                                <w:i/>
                                <w:sz w:val="22"/>
                                <w:szCs w:val="22"/>
                              </w:rPr>
                            </w:pPr>
                            <w:r>
                              <w:rPr>
                                <w:rFonts w:asciiTheme="minorHAnsi" w:eastAsiaTheme="minorEastAsia" w:hAnsi="Calibri" w:cstheme="minorBidi"/>
                                <w:b/>
                                <w:bCs/>
                                <w:color w:val="000000" w:themeColor="dark1"/>
                                <w:sz w:val="22"/>
                                <w:szCs w:val="22"/>
                              </w:rPr>
                              <w:t xml:space="preserve">QUALIFIERS FOR STUDENT CATEGORIES </w:t>
                            </w:r>
                            <w:r>
                              <w:rPr>
                                <w:rFonts w:asciiTheme="minorHAnsi" w:eastAsiaTheme="minorEastAsia" w:hAnsi="Calibri" w:cstheme="minorBidi"/>
                                <w:b/>
                                <w:bCs/>
                                <w:i/>
                                <w:color w:val="000000" w:themeColor="dark1"/>
                                <w:sz w:val="22"/>
                                <w:szCs w:val="22"/>
                              </w:rPr>
                              <w:t>(ROWS)</w:t>
                            </w:r>
                          </w:p>
                          <w:p w14:paraId="0F39C45B" w14:textId="77777777" w:rsidR="00061CEF" w:rsidRDefault="00061CEF" w:rsidP="004E64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39C448" id="Rectangle 4" o:spid="_x0000_s1030" style="position:absolute;left:0;text-align:left;margin-left:-9.45pt;margin-top:3.85pt;width:460.8pt;height:20.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" fillcolor="#bcbcbc">
                <v:fill color2="#ededed" rotate="t" angle="180" colors="0 #bcbcbc;22938f #d0d0d0;1 #ededed" focus="100%" type="gradient"/>
                <v:shadow on="t" color="black" opacity="24903f" origin=",.5" offset="0,.55556mm"/>
                <v:textbox>
                  <w:txbxContent>
                    <w:p w14:paraId="0F39C45A" w14:textId="77777777" w:rsidR="00061CEF" w:rsidRPr="00773514" w:rsidRDefault="00061CEF" w:rsidP="004E64CA">
                      <w:pPr>
                        <w:pStyle w:val="NormalWeb"/>
                        <w:spacing w:before="0" w:beforeAutospacing="0" w:after="0" w:afterAutospacing="0"/>
                        <w:rPr>
                          <w:i/>
                          <w:sz w:val="22"/>
                          <w:szCs w:val="22"/>
                        </w:rPr>
                      </w:pPr>
                      <w:r>
                        <w:rPr>
                          <w:rFonts w:asciiTheme="minorHAnsi" w:eastAsiaTheme="minorEastAsia" w:hAnsi="Calibri" w:cstheme="minorBidi"/>
                          <w:b/>
                          <w:bCs/>
                          <w:color w:val="000000" w:themeColor="dark1"/>
                          <w:sz w:val="22"/>
                          <w:szCs w:val="22"/>
                        </w:rPr>
                        <w:t xml:space="preserve">QUALIFIERS FOR STUDENT CATEGORIES </w:t>
                      </w:r>
                      <w:r>
                        <w:rPr>
                          <w:rFonts w:asciiTheme="minorHAnsi" w:eastAsiaTheme="minorEastAsia" w:hAnsi="Calibri" w:cstheme="minorBidi"/>
                          <w:b/>
                          <w:bCs/>
                          <w:i/>
                          <w:color w:val="000000" w:themeColor="dark1"/>
                          <w:sz w:val="22"/>
                          <w:szCs w:val="22"/>
                        </w:rPr>
                        <w:t>(ROWS)</w:t>
                      </w:r>
                    </w:p>
                    <w:p w14:paraId="0F39C45B" w14:textId="77777777" w:rsidR="00061CEF" w:rsidRDefault="00061CEF" w:rsidP="004E64CA">
                      <w:pPr>
                        <w:jc w:val="center"/>
                      </w:pPr>
                    </w:p>
                  </w:txbxContent>
                </v:textbox>
              </v:rect>
            </w:pict>
          </mc:Fallback>
        </mc:AlternateContent>
      </w:r>
    </w:p>
    <w:p w14:paraId="0F39C3E7" w14:textId="77777777" w:rsidR="00315F47" w:rsidRPr="00373BF5" w:rsidRDefault="00315F47" w:rsidP="00E51433">
      <w:pPr>
        <w:pStyle w:val="NormalWeb"/>
        <w:spacing w:before="0" w:beforeAutospacing="0" w:after="0" w:afterAutospacing="0"/>
        <w:ind w:left="720"/>
      </w:pPr>
    </w:p>
    <w:p w14:paraId="0F39C3E8" w14:textId="77777777" w:rsidR="00402F68" w:rsidRPr="00373BF5" w:rsidRDefault="002028AB" w:rsidP="00044B49">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color w:val="000000" w:themeColor="dark1"/>
          <w:sz w:val="22"/>
          <w:szCs w:val="22"/>
        </w:rPr>
        <w:t>S</w:t>
      </w:r>
      <w:r w:rsidR="00D21B29" w:rsidRPr="00373BF5">
        <w:rPr>
          <w:rFonts w:asciiTheme="minorHAnsi" w:eastAsiaTheme="minorEastAsia" w:hAnsi="Calibri" w:cstheme="minorBidi"/>
          <w:color w:val="000000" w:themeColor="dark1"/>
          <w:sz w:val="22"/>
          <w:szCs w:val="22"/>
        </w:rPr>
        <w:t>tudents shall be counted in the appropriate student categories according to the definitions below</w:t>
      </w:r>
      <w:r w:rsidR="00EA0CA3" w:rsidRPr="00373BF5">
        <w:rPr>
          <w:rFonts w:asciiTheme="minorHAnsi" w:eastAsiaTheme="minorEastAsia" w:hAnsi="Calibri" w:cstheme="minorBidi"/>
          <w:color w:val="000000" w:themeColor="dark1"/>
          <w:sz w:val="22"/>
          <w:szCs w:val="22"/>
        </w:rPr>
        <w:t xml:space="preserve"> and the students’ data</w:t>
      </w:r>
      <w:r w:rsidR="00F52A3A" w:rsidRPr="00373BF5">
        <w:rPr>
          <w:rFonts w:asciiTheme="minorHAnsi" w:eastAsiaTheme="minorEastAsia" w:hAnsi="Calibri" w:cstheme="minorBidi"/>
          <w:color w:val="000000" w:themeColor="dark1"/>
          <w:sz w:val="22"/>
          <w:szCs w:val="22"/>
        </w:rPr>
        <w:t xml:space="preserve"> </w:t>
      </w:r>
      <w:r w:rsidR="00E27FDA" w:rsidRPr="00373BF5">
        <w:rPr>
          <w:rFonts w:asciiTheme="minorHAnsi" w:eastAsiaTheme="minorEastAsia" w:hAnsi="Calibri" w:cstheme="minorBidi"/>
          <w:color w:val="000000" w:themeColor="dark1"/>
          <w:sz w:val="22"/>
          <w:szCs w:val="22"/>
        </w:rPr>
        <w:t>during the reporting</w:t>
      </w:r>
      <w:r w:rsidR="009D02B0" w:rsidRPr="00373BF5">
        <w:rPr>
          <w:rFonts w:asciiTheme="minorHAnsi" w:eastAsiaTheme="minorEastAsia" w:hAnsi="Calibri" w:cstheme="minorBidi"/>
          <w:color w:val="000000" w:themeColor="dark1"/>
          <w:sz w:val="22"/>
          <w:szCs w:val="22"/>
        </w:rPr>
        <w:t xml:space="preserve"> year</w:t>
      </w:r>
      <w:r w:rsidR="00E27FDA" w:rsidRPr="00373BF5">
        <w:rPr>
          <w:rFonts w:asciiTheme="minorHAnsi" w:eastAsiaTheme="minorEastAsia" w:hAnsi="Calibri" w:cstheme="minorBidi"/>
          <w:color w:val="000000" w:themeColor="dark1"/>
          <w:sz w:val="22"/>
          <w:szCs w:val="22"/>
        </w:rPr>
        <w:t xml:space="preserve"> (summer, fall, spring)</w:t>
      </w:r>
      <w:r w:rsidR="00D21B29" w:rsidRPr="00373BF5">
        <w:rPr>
          <w:rFonts w:asciiTheme="minorHAnsi" w:eastAsiaTheme="minorEastAsia" w:hAnsi="Calibri" w:cstheme="minorBidi"/>
          <w:color w:val="000000" w:themeColor="dark1"/>
          <w:sz w:val="22"/>
          <w:szCs w:val="22"/>
        </w:rPr>
        <w:t xml:space="preserve">. </w:t>
      </w:r>
      <w:r w:rsidR="00A73454" w:rsidRPr="00373BF5">
        <w:rPr>
          <w:rFonts w:asciiTheme="minorHAnsi" w:eastAsiaTheme="minorEastAsia" w:hAnsi="Calibri" w:cstheme="minorBidi"/>
          <w:color w:val="000000" w:themeColor="dark1"/>
          <w:sz w:val="22"/>
          <w:szCs w:val="22"/>
        </w:rPr>
        <w:t xml:space="preserve"> </w:t>
      </w:r>
    </w:p>
    <w:p w14:paraId="0F39C3E9" w14:textId="77777777" w:rsidR="00E27FDA" w:rsidRPr="00373BF5" w:rsidRDefault="00E27FDA" w:rsidP="00044B49">
      <w:pPr>
        <w:pStyle w:val="NormalWeb"/>
        <w:spacing w:before="0" w:beforeAutospacing="0" w:after="0" w:afterAutospacing="0"/>
        <w:rPr>
          <w:rFonts w:asciiTheme="minorHAnsi" w:eastAsiaTheme="minorEastAsia" w:hAnsi="Calibri" w:cstheme="minorBidi"/>
          <w:color w:val="000000" w:themeColor="dark1"/>
          <w:sz w:val="22"/>
          <w:szCs w:val="22"/>
        </w:rPr>
      </w:pPr>
    </w:p>
    <w:p w14:paraId="0F39C3EA" w14:textId="77777777" w:rsidR="005362A6" w:rsidRPr="00373BF5" w:rsidRDefault="005362A6" w:rsidP="00ED1C5E">
      <w:pPr>
        <w:pStyle w:val="NormalWeb"/>
        <w:spacing w:before="0" w:beforeAutospacing="0" w:after="0" w:afterAutospacing="0"/>
        <w:rPr>
          <w:rFonts w:asciiTheme="minorHAnsi" w:eastAsiaTheme="minorEastAsia" w:hAnsi="Calibri" w:cstheme="minorBidi"/>
          <w:b/>
          <w:color w:val="000000" w:themeColor="dark1"/>
          <w:u w:val="single"/>
        </w:rPr>
      </w:pPr>
      <w:r w:rsidRPr="00373BF5">
        <w:rPr>
          <w:rFonts w:asciiTheme="minorHAnsi" w:eastAsiaTheme="minorEastAsia" w:hAnsi="Calibri" w:cstheme="minorBidi"/>
          <w:b/>
          <w:color w:val="000000" w:themeColor="dark1"/>
          <w:u w:val="single"/>
        </w:rPr>
        <w:t>NON-DEGREE SEEKING STUDENT</w:t>
      </w:r>
    </w:p>
    <w:p w14:paraId="0F39C3EB" w14:textId="77777777" w:rsidR="00402F68" w:rsidRPr="00373BF5" w:rsidRDefault="00402F68" w:rsidP="00402F68">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b/>
          <w:bCs/>
          <w:color w:val="000000" w:themeColor="dark1"/>
          <w:sz w:val="22"/>
          <w:szCs w:val="22"/>
        </w:rPr>
        <w:t xml:space="preserve">Academic Non-Degree Seeking: </w:t>
      </w:r>
      <w:r w:rsidRPr="00373BF5">
        <w:rPr>
          <w:rFonts w:asciiTheme="minorHAnsi" w:eastAsiaTheme="minorEastAsia" w:hAnsi="Calibri" w:cstheme="minorBidi"/>
          <w:color w:val="000000" w:themeColor="dark1"/>
          <w:sz w:val="22"/>
          <w:szCs w:val="22"/>
        </w:rPr>
        <w:t xml:space="preserve">A student enrolled in courses for credit and is not recognized by the institution as seeking a degree or certificate.  For non-degree seeking students enrolled in </w:t>
      </w:r>
      <w:r w:rsidRPr="00373BF5">
        <w:rPr>
          <w:rFonts w:asciiTheme="minorHAnsi" w:eastAsiaTheme="minorEastAsia" w:hAnsi="Calibri" w:cstheme="minorBidi"/>
          <w:color w:val="000000" w:themeColor="text1"/>
          <w:sz w:val="22"/>
          <w:szCs w:val="22"/>
        </w:rPr>
        <w:t>career</w:t>
      </w:r>
      <w:r w:rsidRPr="00373BF5">
        <w:rPr>
          <w:rFonts w:asciiTheme="minorHAnsi" w:eastAsiaTheme="minorEastAsia" w:hAnsi="Calibri" w:cstheme="minorBidi"/>
          <w:color w:val="000000" w:themeColor="dark1"/>
          <w:sz w:val="22"/>
          <w:szCs w:val="22"/>
        </w:rPr>
        <w:t xml:space="preserve"> technical courses and academic courses, they shall be recorded in the </w:t>
      </w:r>
      <w:r w:rsidRPr="00373BF5">
        <w:rPr>
          <w:rFonts w:asciiTheme="minorHAnsi" w:eastAsiaTheme="minorEastAsia" w:hAnsi="Calibri" w:cstheme="minorBidi"/>
          <w:i/>
          <w:color w:val="000000" w:themeColor="dark1"/>
          <w:sz w:val="22"/>
          <w:szCs w:val="22"/>
        </w:rPr>
        <w:t xml:space="preserve">academic </w:t>
      </w:r>
      <w:r w:rsidRPr="00373BF5">
        <w:rPr>
          <w:rFonts w:asciiTheme="minorHAnsi" w:eastAsiaTheme="minorEastAsia" w:hAnsi="Calibri" w:cstheme="minorBidi"/>
          <w:color w:val="000000" w:themeColor="dark1"/>
          <w:sz w:val="22"/>
          <w:szCs w:val="22"/>
        </w:rPr>
        <w:t xml:space="preserve">category if they are enrolled in </w:t>
      </w:r>
      <w:r w:rsidRPr="00373BF5">
        <w:rPr>
          <w:rFonts w:asciiTheme="minorHAnsi" w:eastAsiaTheme="minorEastAsia" w:hAnsi="Calibri" w:cstheme="minorBidi"/>
          <w:i/>
          <w:color w:val="000000" w:themeColor="dark1"/>
          <w:sz w:val="22"/>
          <w:szCs w:val="22"/>
        </w:rPr>
        <w:t>50% or more</w:t>
      </w:r>
      <w:r w:rsidRPr="00373BF5">
        <w:rPr>
          <w:rFonts w:asciiTheme="minorHAnsi" w:eastAsiaTheme="minorEastAsia" w:hAnsi="Calibri" w:cstheme="minorBidi"/>
          <w:color w:val="000000" w:themeColor="dark1"/>
          <w:sz w:val="22"/>
          <w:szCs w:val="22"/>
        </w:rPr>
        <w:t xml:space="preserve"> academic credits of their total enrolled credits. Non-Degree Seeking students may be at the graduate or undergraduate level. </w:t>
      </w:r>
    </w:p>
    <w:p w14:paraId="0F39C3EC" w14:textId="77777777" w:rsidR="005362A6" w:rsidRPr="00373BF5" w:rsidRDefault="005362A6" w:rsidP="00D26148">
      <w:pPr>
        <w:pStyle w:val="NormalWeb"/>
        <w:spacing w:before="0" w:beforeAutospacing="0" w:after="0" w:afterAutospacing="0"/>
        <w:rPr>
          <w:rFonts w:asciiTheme="minorHAnsi" w:eastAsiaTheme="minorEastAsia" w:hAnsi="Calibri" w:cstheme="minorBidi"/>
          <w:b/>
          <w:color w:val="000000" w:themeColor="dark1"/>
          <w:u w:val="single"/>
        </w:rPr>
      </w:pPr>
    </w:p>
    <w:p w14:paraId="0F39C3ED" w14:textId="77777777" w:rsidR="000E475D" w:rsidRPr="00373BF5" w:rsidRDefault="000E475D" w:rsidP="000E475D">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b/>
          <w:bCs/>
          <w:color w:val="000000" w:themeColor="dark1"/>
          <w:sz w:val="22"/>
          <w:szCs w:val="22"/>
        </w:rPr>
        <w:t xml:space="preserve">CTE Non-degree Seeking: </w:t>
      </w:r>
      <w:r w:rsidRPr="00373BF5">
        <w:rPr>
          <w:rFonts w:asciiTheme="minorHAnsi" w:eastAsiaTheme="minorEastAsia" w:hAnsi="Calibri" w:cstheme="minorBidi"/>
          <w:color w:val="000000" w:themeColor="dark1"/>
          <w:sz w:val="22"/>
          <w:szCs w:val="22"/>
        </w:rPr>
        <w:t xml:space="preserve">A student enrolled in courses for credit and is not recognized by the institution as seeking a degree or formal award.  For non-degree seeking students enrolled in career technical courses and academic courses, they shall be recorded in the </w:t>
      </w:r>
      <w:r w:rsidRPr="00373BF5">
        <w:rPr>
          <w:rFonts w:asciiTheme="minorHAnsi" w:eastAsiaTheme="minorEastAsia" w:hAnsi="Calibri" w:cstheme="minorBidi"/>
          <w:i/>
          <w:color w:val="000000" w:themeColor="dark1"/>
          <w:sz w:val="22"/>
          <w:szCs w:val="22"/>
        </w:rPr>
        <w:t xml:space="preserve">career technical </w:t>
      </w:r>
      <w:r w:rsidRPr="00373BF5">
        <w:rPr>
          <w:rFonts w:asciiTheme="minorHAnsi" w:eastAsiaTheme="minorEastAsia" w:hAnsi="Calibri" w:cstheme="minorBidi"/>
          <w:color w:val="000000" w:themeColor="dark1"/>
          <w:sz w:val="22"/>
          <w:szCs w:val="22"/>
        </w:rPr>
        <w:t xml:space="preserve">category if they are enrolled in </w:t>
      </w:r>
      <w:r w:rsidRPr="00373BF5">
        <w:rPr>
          <w:rFonts w:asciiTheme="minorHAnsi" w:eastAsiaTheme="minorEastAsia" w:hAnsi="Calibri" w:cstheme="minorBidi"/>
          <w:i/>
          <w:color w:val="000000" w:themeColor="dark1"/>
          <w:sz w:val="22"/>
          <w:szCs w:val="22"/>
        </w:rPr>
        <w:t>more than 50%</w:t>
      </w:r>
      <w:r w:rsidRPr="00373BF5">
        <w:rPr>
          <w:rFonts w:asciiTheme="minorHAnsi" w:eastAsiaTheme="minorEastAsia" w:hAnsi="Calibri" w:cstheme="minorBidi"/>
          <w:color w:val="000000" w:themeColor="dark1"/>
          <w:sz w:val="22"/>
          <w:szCs w:val="22"/>
        </w:rPr>
        <w:t xml:space="preserve"> career technical credits of their total enrolled credits.</w:t>
      </w:r>
    </w:p>
    <w:p w14:paraId="0F39C3EE" w14:textId="77777777" w:rsidR="000E475D" w:rsidRPr="00373BF5" w:rsidRDefault="000E475D" w:rsidP="00D26148">
      <w:pPr>
        <w:pStyle w:val="NormalWeb"/>
        <w:spacing w:before="0" w:beforeAutospacing="0" w:after="0" w:afterAutospacing="0"/>
        <w:rPr>
          <w:rFonts w:asciiTheme="minorHAnsi" w:eastAsiaTheme="minorEastAsia" w:hAnsi="Calibri" w:cstheme="minorBidi"/>
          <w:b/>
          <w:color w:val="000000" w:themeColor="dark1"/>
          <w:u w:val="single"/>
        </w:rPr>
      </w:pPr>
    </w:p>
    <w:p w14:paraId="0F39C3EF" w14:textId="77777777" w:rsidR="00681D56" w:rsidRPr="00373BF5" w:rsidRDefault="00AA248A" w:rsidP="00681D56">
      <w:pPr>
        <w:pStyle w:val="NormalWeb"/>
        <w:spacing w:before="0" w:beforeAutospacing="0" w:after="0" w:afterAutospacing="0"/>
        <w:rPr>
          <w:rFonts w:asciiTheme="minorHAnsi" w:eastAsiaTheme="minorEastAsia" w:hAnsi="Calibri" w:cstheme="minorBidi"/>
          <w:b/>
          <w:color w:val="000000" w:themeColor="dark1"/>
          <w:u w:val="single"/>
        </w:rPr>
      </w:pPr>
      <w:r w:rsidRPr="00373BF5">
        <w:rPr>
          <w:rFonts w:asciiTheme="minorHAnsi" w:eastAsiaTheme="minorEastAsia" w:hAnsi="Calibri" w:cstheme="minorBidi"/>
          <w:b/>
          <w:color w:val="000000" w:themeColor="dark1"/>
          <w:u w:val="single"/>
        </w:rPr>
        <w:t>DUAL CREDIT/</w:t>
      </w:r>
      <w:r w:rsidR="00681D56" w:rsidRPr="00373BF5">
        <w:rPr>
          <w:rFonts w:asciiTheme="minorHAnsi" w:eastAsiaTheme="minorEastAsia" w:hAnsi="Calibri" w:cstheme="minorBidi"/>
          <w:b/>
          <w:color w:val="000000" w:themeColor="dark1"/>
          <w:u w:val="single"/>
        </w:rPr>
        <w:t>EARLY COLLEGE</w:t>
      </w:r>
    </w:p>
    <w:p w14:paraId="0F39C3F0" w14:textId="77777777" w:rsidR="00D07342" w:rsidRPr="00373BF5" w:rsidRDefault="00681D56" w:rsidP="00D07342">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color w:val="000000" w:themeColor="dark1"/>
          <w:sz w:val="22"/>
          <w:szCs w:val="22"/>
        </w:rPr>
        <w:t xml:space="preserve">Students in this section must be enrolled for postsecondary credit and have not graduated high school or </w:t>
      </w:r>
      <w:r w:rsidR="00D2561C" w:rsidRPr="00373BF5">
        <w:rPr>
          <w:rFonts w:asciiTheme="minorHAnsi" w:eastAsiaTheme="minorEastAsia" w:hAnsi="Calibri" w:cstheme="minorBidi"/>
          <w:color w:val="000000" w:themeColor="dark1"/>
          <w:sz w:val="22"/>
          <w:szCs w:val="22"/>
        </w:rPr>
        <w:t>earned a high school equivalency</w:t>
      </w:r>
      <w:r w:rsidRPr="00373BF5">
        <w:rPr>
          <w:rFonts w:asciiTheme="minorHAnsi" w:eastAsiaTheme="minorEastAsia" w:hAnsi="Calibri" w:cstheme="minorBidi"/>
          <w:color w:val="000000" w:themeColor="dark1"/>
          <w:sz w:val="22"/>
          <w:szCs w:val="22"/>
        </w:rPr>
        <w:t xml:space="preserve"> during the time of their enrollment. Early College students shall </w:t>
      </w:r>
      <w:r w:rsidRPr="00373BF5">
        <w:rPr>
          <w:rFonts w:asciiTheme="minorHAnsi" w:eastAsiaTheme="minorEastAsia" w:hAnsi="Calibri" w:cstheme="minorBidi"/>
          <w:i/>
          <w:color w:val="000000" w:themeColor="dark1"/>
          <w:sz w:val="22"/>
          <w:szCs w:val="22"/>
        </w:rPr>
        <w:t>not</w:t>
      </w:r>
      <w:r w:rsidRPr="00373BF5">
        <w:rPr>
          <w:rFonts w:asciiTheme="minorHAnsi" w:eastAsiaTheme="minorEastAsia" w:hAnsi="Calibri" w:cstheme="minorBidi"/>
          <w:color w:val="000000" w:themeColor="dark1"/>
          <w:sz w:val="22"/>
          <w:szCs w:val="22"/>
        </w:rPr>
        <w:t xml:space="preserve"> be counted in the undergraduate category.</w:t>
      </w:r>
      <w:r w:rsidR="00D07342" w:rsidRPr="00373BF5">
        <w:rPr>
          <w:rFonts w:asciiTheme="minorHAnsi" w:eastAsiaTheme="minorEastAsia" w:hAnsi="Calibri" w:cstheme="minorBidi"/>
          <w:color w:val="000000" w:themeColor="dark1"/>
          <w:sz w:val="22"/>
          <w:szCs w:val="22"/>
        </w:rPr>
        <w:t xml:space="preserve">  Technical Competency Credit should not be included.  </w:t>
      </w:r>
    </w:p>
    <w:p w14:paraId="0F39C3F1" w14:textId="77777777" w:rsidR="00D07342" w:rsidRPr="00373BF5" w:rsidRDefault="00D07342" w:rsidP="00D07342">
      <w:pPr>
        <w:pStyle w:val="NormalWeb"/>
        <w:spacing w:before="0" w:beforeAutospacing="0" w:after="0" w:afterAutospacing="0"/>
        <w:rPr>
          <w:rFonts w:asciiTheme="minorHAnsi" w:eastAsiaTheme="minorEastAsia" w:hAnsi="Calibri" w:cstheme="minorBidi"/>
          <w:color w:val="000000" w:themeColor="dark1"/>
          <w:sz w:val="22"/>
          <w:szCs w:val="22"/>
        </w:rPr>
      </w:pPr>
    </w:p>
    <w:p w14:paraId="0F39C3F2" w14:textId="77777777" w:rsidR="00D07342" w:rsidRPr="00373BF5" w:rsidRDefault="00D07342" w:rsidP="00D07342">
      <w:pPr>
        <w:pStyle w:val="NormalWeb"/>
        <w:spacing w:before="0" w:beforeAutospacing="0" w:after="0" w:afterAutospacing="0"/>
        <w:rPr>
          <w:rFonts w:asciiTheme="minorHAnsi" w:eastAsiaTheme="minorEastAsia" w:hAnsi="Calibri" w:cstheme="minorBidi"/>
          <w:b/>
          <w:bCs/>
          <w:i/>
          <w:color w:val="000000" w:themeColor="dark1"/>
          <w:sz w:val="22"/>
          <w:szCs w:val="22"/>
        </w:rPr>
      </w:pPr>
      <w:r w:rsidRPr="00373BF5">
        <w:rPr>
          <w:rFonts w:asciiTheme="minorHAnsi" w:eastAsiaTheme="minorEastAsia" w:hAnsi="Calibri" w:cstheme="minorBidi"/>
          <w:color w:val="000000" w:themeColor="dark1"/>
          <w:sz w:val="22"/>
          <w:szCs w:val="22"/>
        </w:rPr>
        <w:t>Note that numbers reported in this report may not agree with numbers reported in the Dual Credit report.  For instance, a student who graduated high school in December and enrolled in the spring would be counted as a freshman for both semesters.</w:t>
      </w:r>
      <w:r w:rsidR="002F749E" w:rsidRPr="00373BF5">
        <w:rPr>
          <w:rFonts w:asciiTheme="minorHAnsi" w:eastAsiaTheme="minorEastAsia" w:hAnsi="Calibri" w:cstheme="minorBidi"/>
          <w:color w:val="000000" w:themeColor="dark1"/>
          <w:sz w:val="22"/>
          <w:szCs w:val="22"/>
        </w:rPr>
        <w:t xml:space="preserve">  </w:t>
      </w:r>
      <w:r w:rsidR="00247076" w:rsidRPr="00373BF5">
        <w:rPr>
          <w:rFonts w:asciiTheme="minorHAnsi" w:eastAsiaTheme="minorEastAsia" w:hAnsi="Calibri" w:cstheme="minorBidi"/>
          <w:color w:val="000000" w:themeColor="dark1"/>
          <w:sz w:val="22"/>
          <w:szCs w:val="22"/>
        </w:rPr>
        <w:t>This should be a distinct student count within each category under which a student has enrollments, with a distinct total count of the enrolled population.  Please note a student could be counted once under each subgroup and that the subtotals may not match the grand total</w:t>
      </w:r>
      <w:r w:rsidR="002F749E" w:rsidRPr="00373BF5">
        <w:rPr>
          <w:rFonts w:asciiTheme="minorHAnsi" w:eastAsiaTheme="minorEastAsia" w:hAnsi="Calibri" w:cstheme="minorBidi"/>
          <w:color w:val="000000" w:themeColor="dark1"/>
          <w:sz w:val="22"/>
          <w:szCs w:val="22"/>
        </w:rPr>
        <w:t>.</w:t>
      </w:r>
    </w:p>
    <w:p w14:paraId="0F39C3F3" w14:textId="77777777" w:rsidR="00681D56" w:rsidRPr="00373BF5" w:rsidRDefault="00681D56" w:rsidP="00681D56">
      <w:pPr>
        <w:pStyle w:val="NormalWeb"/>
        <w:spacing w:before="0" w:beforeAutospacing="0" w:after="0" w:afterAutospacing="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
          <w:bCs/>
          <w:color w:val="000000" w:themeColor="dark1"/>
          <w:sz w:val="22"/>
          <w:szCs w:val="22"/>
        </w:rPr>
        <w:t xml:space="preserve"> </w:t>
      </w:r>
    </w:p>
    <w:p w14:paraId="0F39C3F4" w14:textId="77777777" w:rsidR="00D07342" w:rsidRPr="00373BF5" w:rsidRDefault="00D07342" w:rsidP="00AA248A">
      <w:pPr>
        <w:pStyle w:val="NormalWeb"/>
        <w:spacing w:before="0" w:beforeAutospacing="0" w:after="0" w:afterAutospacing="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
          <w:bCs/>
          <w:color w:val="000000" w:themeColor="dark1"/>
          <w:sz w:val="22"/>
          <w:szCs w:val="22"/>
        </w:rPr>
        <w:t xml:space="preserve">Identified </w:t>
      </w:r>
      <w:r w:rsidR="00681D56" w:rsidRPr="00373BF5">
        <w:rPr>
          <w:rFonts w:asciiTheme="minorHAnsi" w:eastAsiaTheme="minorEastAsia" w:hAnsi="Calibri" w:cstheme="minorBidi"/>
          <w:b/>
          <w:bCs/>
          <w:color w:val="000000" w:themeColor="dark1"/>
          <w:sz w:val="22"/>
          <w:szCs w:val="22"/>
        </w:rPr>
        <w:t>Dual Credit Students</w:t>
      </w:r>
      <w:r w:rsidR="00B76D06" w:rsidRPr="00373BF5">
        <w:rPr>
          <w:rFonts w:asciiTheme="minorHAnsi" w:eastAsiaTheme="minorEastAsia" w:hAnsi="Calibri" w:cstheme="minorBidi"/>
          <w:b/>
          <w:bCs/>
          <w:color w:val="000000" w:themeColor="dark1"/>
          <w:sz w:val="22"/>
          <w:szCs w:val="22"/>
        </w:rPr>
        <w:t>:</w:t>
      </w:r>
      <w:r w:rsidR="00681D56" w:rsidRPr="00373BF5">
        <w:rPr>
          <w:rFonts w:asciiTheme="minorHAnsi" w:eastAsiaTheme="minorEastAsia" w:hAnsi="Calibri" w:cstheme="minorBidi"/>
          <w:b/>
          <w:bCs/>
          <w:color w:val="000000" w:themeColor="dark1"/>
          <w:sz w:val="22"/>
          <w:szCs w:val="22"/>
        </w:rPr>
        <w:t xml:space="preserve"> </w:t>
      </w:r>
      <w:r w:rsidR="00AA248A" w:rsidRPr="00373BF5">
        <w:rPr>
          <w:rFonts w:asciiTheme="minorHAnsi" w:eastAsiaTheme="minorEastAsia" w:hAnsi="Calibri" w:cstheme="minorBidi"/>
          <w:b/>
          <w:bCs/>
          <w:color w:val="000000" w:themeColor="dark1"/>
          <w:sz w:val="22"/>
          <w:szCs w:val="22"/>
        </w:rPr>
        <w:t xml:space="preserve"> </w:t>
      </w:r>
      <w:r w:rsidR="00681D56" w:rsidRPr="00373BF5">
        <w:rPr>
          <w:rFonts w:asciiTheme="minorHAnsi" w:eastAsiaTheme="minorEastAsia" w:hAnsi="Calibri" w:cstheme="minorBidi"/>
          <w:bCs/>
          <w:color w:val="000000" w:themeColor="dark1"/>
          <w:sz w:val="22"/>
          <w:szCs w:val="22"/>
        </w:rPr>
        <w:t>S</w:t>
      </w:r>
      <w:r w:rsidRPr="00373BF5">
        <w:rPr>
          <w:rFonts w:asciiTheme="minorHAnsi" w:eastAsiaTheme="minorEastAsia" w:hAnsi="Calibri" w:cstheme="minorBidi"/>
          <w:color w:val="000000" w:themeColor="dark1"/>
          <w:sz w:val="22"/>
          <w:szCs w:val="22"/>
        </w:rPr>
        <w:t xml:space="preserve">tudents who are enrolled at </w:t>
      </w:r>
      <w:r w:rsidR="00AA248A" w:rsidRPr="00373BF5">
        <w:rPr>
          <w:rFonts w:asciiTheme="minorHAnsi" w:eastAsiaTheme="minorEastAsia" w:hAnsi="Calibri" w:cstheme="minorBidi"/>
          <w:color w:val="000000" w:themeColor="dark1"/>
          <w:sz w:val="22"/>
          <w:szCs w:val="22"/>
        </w:rPr>
        <w:t xml:space="preserve">and attending a partnering high school </w:t>
      </w:r>
      <w:r w:rsidR="00982D49" w:rsidRPr="00373BF5">
        <w:rPr>
          <w:rFonts w:asciiTheme="minorHAnsi" w:eastAsiaTheme="minorEastAsia" w:hAnsi="Calibri" w:cstheme="minorBidi"/>
          <w:color w:val="000000" w:themeColor="dark1"/>
          <w:sz w:val="22"/>
          <w:szCs w:val="22"/>
        </w:rPr>
        <w:t xml:space="preserve">and </w:t>
      </w:r>
      <w:r w:rsidR="00681D56" w:rsidRPr="00373BF5">
        <w:rPr>
          <w:rFonts w:asciiTheme="minorHAnsi" w:eastAsiaTheme="minorEastAsia" w:hAnsi="Calibri" w:cstheme="minorBidi"/>
          <w:color w:val="000000" w:themeColor="dark1"/>
          <w:sz w:val="22"/>
          <w:szCs w:val="22"/>
        </w:rPr>
        <w:t xml:space="preserve">are receiving secondary credit and postsecondary credit simultaneously for </w:t>
      </w:r>
      <w:r w:rsidR="000E0FB1" w:rsidRPr="00373BF5">
        <w:rPr>
          <w:rFonts w:asciiTheme="minorHAnsi" w:eastAsiaTheme="minorEastAsia" w:hAnsi="Calibri" w:cstheme="minorBidi"/>
          <w:color w:val="000000" w:themeColor="dark1"/>
          <w:sz w:val="22"/>
          <w:szCs w:val="22"/>
        </w:rPr>
        <w:t>a</w:t>
      </w:r>
      <w:r w:rsidR="00681D56" w:rsidRPr="00373BF5">
        <w:rPr>
          <w:rFonts w:asciiTheme="minorHAnsi" w:eastAsiaTheme="minorEastAsia" w:hAnsi="Calibri" w:cstheme="minorBidi"/>
          <w:color w:val="000000" w:themeColor="dark1"/>
          <w:sz w:val="22"/>
          <w:szCs w:val="22"/>
        </w:rPr>
        <w:t xml:space="preserve"> course. </w:t>
      </w:r>
      <w:r w:rsidRPr="00373BF5">
        <w:rPr>
          <w:rFonts w:asciiTheme="minorHAnsi" w:eastAsiaTheme="minorEastAsia" w:hAnsi="Calibri" w:cstheme="minorBidi"/>
          <w:color w:val="000000" w:themeColor="dark1"/>
          <w:sz w:val="22"/>
          <w:szCs w:val="22"/>
        </w:rPr>
        <w:t xml:space="preserve">  </w:t>
      </w:r>
      <w:r w:rsidR="00AA248A" w:rsidRPr="00373BF5">
        <w:rPr>
          <w:rFonts w:asciiTheme="minorHAnsi" w:eastAsiaTheme="minorEastAsia" w:hAnsi="Calibri" w:cstheme="minorBidi"/>
          <w:color w:val="000000" w:themeColor="dark1"/>
          <w:sz w:val="22"/>
          <w:szCs w:val="22"/>
        </w:rPr>
        <w:t>Additionally, students shall only be counted as dual credits students if they meet the requirements in Board Policy III.Y., Advanced Opportunities.  If a student is enrolled in dual credit while also enrolled in courses for postsecondary credit, the student shall be counted as a dual credit for each term they are enrolled in a dual credit course.</w:t>
      </w:r>
    </w:p>
    <w:p w14:paraId="0F39C3F5" w14:textId="77777777" w:rsidR="00681D56" w:rsidRPr="00373BF5" w:rsidRDefault="00681D56" w:rsidP="00681D56">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3F6" w14:textId="77777777" w:rsidR="00AC030F" w:rsidRPr="00373BF5" w:rsidRDefault="00D07342" w:rsidP="00AC030F">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
          <w:bCs/>
          <w:color w:val="000000" w:themeColor="dark1"/>
          <w:sz w:val="22"/>
          <w:szCs w:val="22"/>
        </w:rPr>
        <w:t>Other Early College/Dual Credit</w:t>
      </w:r>
      <w:r w:rsidR="00AC030F" w:rsidRPr="00373BF5">
        <w:rPr>
          <w:rFonts w:asciiTheme="minorHAnsi" w:eastAsiaTheme="minorEastAsia" w:hAnsi="Calibri" w:cstheme="minorBidi"/>
          <w:b/>
          <w:bCs/>
          <w:color w:val="000000" w:themeColor="dark1"/>
          <w:sz w:val="22"/>
          <w:szCs w:val="22"/>
        </w:rPr>
        <w:t xml:space="preserve">: </w:t>
      </w:r>
      <w:r w:rsidR="00AC030F" w:rsidRPr="00373BF5">
        <w:rPr>
          <w:rFonts w:asciiTheme="minorHAnsi" w:eastAsiaTheme="minorEastAsia" w:hAnsi="Calibri" w:cstheme="minorBidi"/>
          <w:bCs/>
          <w:color w:val="000000" w:themeColor="dark1"/>
          <w:sz w:val="22"/>
          <w:szCs w:val="22"/>
        </w:rPr>
        <w:t>Students enrolled at the postsecondary institution while simultaneously enro</w:t>
      </w:r>
      <w:r w:rsidRPr="00373BF5">
        <w:rPr>
          <w:rFonts w:asciiTheme="minorHAnsi" w:eastAsiaTheme="minorEastAsia" w:hAnsi="Calibri" w:cstheme="minorBidi"/>
          <w:bCs/>
          <w:color w:val="000000" w:themeColor="dark1"/>
          <w:sz w:val="22"/>
          <w:szCs w:val="22"/>
        </w:rPr>
        <w:t xml:space="preserve">lled in high school, but the postsecondary institution is not aware of whether or not the students are </w:t>
      </w:r>
      <w:r w:rsidR="00AC030F" w:rsidRPr="00373BF5">
        <w:rPr>
          <w:rFonts w:asciiTheme="minorHAnsi" w:eastAsiaTheme="minorEastAsia" w:hAnsi="Calibri" w:cstheme="minorBidi"/>
          <w:bCs/>
          <w:color w:val="000000" w:themeColor="dark1"/>
          <w:sz w:val="22"/>
          <w:szCs w:val="22"/>
        </w:rPr>
        <w:t>earning high school credits for</w:t>
      </w:r>
      <w:r w:rsidRPr="00373BF5">
        <w:rPr>
          <w:rFonts w:asciiTheme="minorHAnsi" w:eastAsiaTheme="minorEastAsia" w:hAnsi="Calibri" w:cstheme="minorBidi"/>
          <w:bCs/>
          <w:color w:val="000000" w:themeColor="dark1"/>
          <w:sz w:val="22"/>
          <w:szCs w:val="22"/>
        </w:rPr>
        <w:t xml:space="preserve"> their postsecondary coursework.  This would include courses taught directly at the institution and courses taught via distance delivery.  Distance delivery includes any classes not taught in a face-to-face setting.  For distance delivery courses, do not include duplicated numbers (i.e., if a student is enrolled for a class on campus and that class is a distance delivery class, do not include them in the numbers for students enrolled in classes on campus).  If a </w:t>
      </w:r>
      <w:r w:rsidRPr="00373BF5">
        <w:rPr>
          <w:rFonts w:asciiTheme="minorHAnsi" w:eastAsiaTheme="minorEastAsia" w:hAnsi="Calibri" w:cstheme="minorBidi"/>
          <w:bCs/>
          <w:color w:val="000000" w:themeColor="dark1"/>
          <w:sz w:val="22"/>
          <w:szCs w:val="22"/>
        </w:rPr>
        <w:lastRenderedPageBreak/>
        <w:t xml:space="preserve">student is </w:t>
      </w:r>
      <w:r w:rsidR="00AA248A" w:rsidRPr="00373BF5">
        <w:rPr>
          <w:rFonts w:asciiTheme="minorHAnsi" w:eastAsiaTheme="minorEastAsia" w:hAnsi="Calibri" w:cstheme="minorBidi"/>
          <w:bCs/>
          <w:color w:val="000000" w:themeColor="dark1"/>
          <w:sz w:val="22"/>
          <w:szCs w:val="22"/>
        </w:rPr>
        <w:t>taking a class through IDLA in partnering with the postsecondary institutions, they should be included in distance delivery.</w:t>
      </w:r>
    </w:p>
    <w:p w14:paraId="0F39C3F7" w14:textId="77777777" w:rsidR="00681D56" w:rsidRPr="00373BF5" w:rsidRDefault="00681D56" w:rsidP="00681D56">
      <w:pPr>
        <w:pStyle w:val="NormalWeb"/>
        <w:spacing w:before="0" w:beforeAutospacing="0" w:after="0" w:afterAutospacing="0"/>
        <w:rPr>
          <w:rFonts w:asciiTheme="minorHAnsi" w:eastAsiaTheme="minorEastAsia" w:hAnsi="Calibri" w:cstheme="minorBidi"/>
          <w:b/>
          <w:color w:val="000000" w:themeColor="dark1"/>
        </w:rPr>
      </w:pPr>
    </w:p>
    <w:p w14:paraId="0F39C3F8" w14:textId="77777777" w:rsidR="00681D56" w:rsidRPr="00373BF5" w:rsidRDefault="00681D56" w:rsidP="00681D56">
      <w:pPr>
        <w:pStyle w:val="NormalWeb"/>
        <w:spacing w:before="0" w:beforeAutospacing="0" w:after="0" w:afterAutospacing="0"/>
        <w:rPr>
          <w:rFonts w:asciiTheme="minorHAnsi" w:eastAsiaTheme="minorEastAsia" w:hAnsi="Calibri" w:cstheme="minorBidi"/>
          <w:b/>
          <w:color w:val="000000" w:themeColor="dark1"/>
          <w:u w:val="single"/>
        </w:rPr>
      </w:pPr>
      <w:r w:rsidRPr="00373BF5">
        <w:rPr>
          <w:rFonts w:asciiTheme="minorHAnsi" w:eastAsiaTheme="minorEastAsia" w:hAnsi="Calibri" w:cstheme="minorBidi"/>
          <w:b/>
          <w:color w:val="000000" w:themeColor="dark1"/>
          <w:u w:val="single"/>
        </w:rPr>
        <w:t>UNDERGRADUATE</w:t>
      </w:r>
    </w:p>
    <w:p w14:paraId="0F39C3F9" w14:textId="77777777" w:rsidR="00681D56" w:rsidRPr="00373BF5" w:rsidRDefault="00681D56" w:rsidP="00681D56">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Students in this section must be degree seeking and enrolled in courses that apply towards a certificate, associate’s degree, or bachelor’s degree.</w:t>
      </w:r>
      <w:r w:rsidR="005B0E0F" w:rsidRPr="00373BF5">
        <w:rPr>
          <w:rFonts w:asciiTheme="minorHAnsi" w:eastAsiaTheme="minorEastAsia" w:hAnsi="Calibri" w:cstheme="minorBidi"/>
          <w:bCs/>
          <w:color w:val="000000" w:themeColor="dark1"/>
          <w:sz w:val="22"/>
          <w:szCs w:val="22"/>
        </w:rPr>
        <w:t xml:space="preserve">  </w:t>
      </w:r>
      <w:r w:rsidR="00D451B1" w:rsidRPr="00373BF5">
        <w:rPr>
          <w:rFonts w:asciiTheme="minorHAnsi" w:eastAsiaTheme="minorEastAsia" w:hAnsi="Calibri" w:cstheme="minorBidi"/>
          <w:bCs/>
          <w:color w:val="000000" w:themeColor="dark1"/>
          <w:sz w:val="22"/>
          <w:szCs w:val="22"/>
        </w:rPr>
        <w:t>Student</w:t>
      </w:r>
      <w:r w:rsidR="00553B97" w:rsidRPr="00373BF5">
        <w:rPr>
          <w:rFonts w:asciiTheme="minorHAnsi" w:eastAsiaTheme="minorEastAsia" w:hAnsi="Calibri" w:cstheme="minorBidi"/>
          <w:bCs/>
          <w:color w:val="000000" w:themeColor="dark1"/>
          <w:sz w:val="22"/>
          <w:szCs w:val="22"/>
        </w:rPr>
        <w:t>s</w:t>
      </w:r>
      <w:r w:rsidR="00D451B1" w:rsidRPr="00373BF5">
        <w:rPr>
          <w:rFonts w:asciiTheme="minorHAnsi" w:eastAsiaTheme="minorEastAsia" w:hAnsi="Calibri" w:cstheme="minorBidi"/>
          <w:bCs/>
          <w:color w:val="000000" w:themeColor="dark1"/>
          <w:sz w:val="22"/>
          <w:szCs w:val="22"/>
        </w:rPr>
        <w:t xml:space="preserve"> are classified based on their status at the end of the last term of enrollment during the given reporting year (summer, fall, spring).  </w:t>
      </w:r>
    </w:p>
    <w:p w14:paraId="0F39C3FA" w14:textId="77777777" w:rsidR="00AC030F" w:rsidRPr="00373BF5" w:rsidRDefault="00AC030F" w:rsidP="004173BB">
      <w:pPr>
        <w:pStyle w:val="NormalWeb"/>
        <w:spacing w:before="0" w:beforeAutospacing="0" w:after="0" w:afterAutospacing="0"/>
        <w:rPr>
          <w:rFonts w:asciiTheme="minorHAnsi" w:eastAsiaTheme="minorEastAsia" w:hAnsi="Calibri" w:cstheme="minorBidi"/>
          <w:b/>
          <w:color w:val="000000" w:themeColor="dark1"/>
          <w:sz w:val="22"/>
          <w:szCs w:val="22"/>
        </w:rPr>
      </w:pPr>
    </w:p>
    <w:p w14:paraId="0F39C3FB" w14:textId="77777777" w:rsidR="004173BB" w:rsidRPr="00373BF5" w:rsidRDefault="004173BB" w:rsidP="004173BB">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b/>
          <w:color w:val="000000" w:themeColor="dark1"/>
          <w:sz w:val="22"/>
          <w:szCs w:val="22"/>
        </w:rPr>
        <w:t>Exclusively Enrolled in Remedial Courses</w:t>
      </w:r>
      <w:r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color w:val="000000" w:themeColor="dark1"/>
          <w:sz w:val="22"/>
          <w:szCs w:val="22"/>
        </w:rPr>
        <w:t xml:space="preserve"> </w:t>
      </w:r>
      <w:r w:rsidRPr="00373BF5">
        <w:rPr>
          <w:rFonts w:asciiTheme="minorHAnsi" w:eastAsiaTheme="minorEastAsia" w:hAnsi="Calibri" w:cstheme="minorBidi"/>
          <w:color w:val="000000" w:themeColor="dark1"/>
          <w:sz w:val="22"/>
          <w:szCs w:val="22"/>
        </w:rPr>
        <w:t xml:space="preserve">Students who are enrolled exclusively in remedial courses. </w:t>
      </w:r>
    </w:p>
    <w:p w14:paraId="0F39C3FC" w14:textId="77777777" w:rsidR="004173BB" w:rsidRPr="00373BF5" w:rsidRDefault="004173BB" w:rsidP="006E77F3">
      <w:pPr>
        <w:pStyle w:val="NormalWeb"/>
        <w:spacing w:before="0" w:beforeAutospacing="0" w:after="0" w:afterAutospacing="0"/>
        <w:rPr>
          <w:rFonts w:asciiTheme="minorHAnsi" w:eastAsiaTheme="minorEastAsia" w:hAnsi="Calibri" w:cstheme="minorBidi"/>
          <w:b/>
          <w:color w:val="000000" w:themeColor="dark1"/>
          <w:sz w:val="22"/>
          <w:szCs w:val="22"/>
        </w:rPr>
      </w:pPr>
    </w:p>
    <w:p w14:paraId="0F39C3FD" w14:textId="77777777" w:rsidR="006E77F3" w:rsidRPr="00373BF5" w:rsidRDefault="00EB5227" w:rsidP="006E77F3">
      <w:pPr>
        <w:pStyle w:val="NormalWeb"/>
        <w:spacing w:before="0" w:beforeAutospacing="0" w:after="0" w:afterAutospacing="0"/>
      </w:pPr>
      <w:r w:rsidRPr="00373BF5">
        <w:rPr>
          <w:rFonts w:asciiTheme="minorHAnsi" w:eastAsiaTheme="minorEastAsia" w:hAnsi="Calibri" w:cstheme="minorBidi"/>
          <w:b/>
          <w:color w:val="000000" w:themeColor="dark1"/>
          <w:sz w:val="22"/>
          <w:szCs w:val="22"/>
        </w:rPr>
        <w:t>Degree Seeking</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color w:val="000000" w:themeColor="dark1"/>
          <w:sz w:val="22"/>
          <w:szCs w:val="22"/>
        </w:rPr>
        <w:t xml:space="preserve"> </w:t>
      </w:r>
      <w:r w:rsidR="006866F5" w:rsidRPr="00373BF5">
        <w:rPr>
          <w:rFonts w:asciiTheme="minorHAnsi" w:eastAsiaTheme="minorEastAsia" w:hAnsi="Calibri" w:cstheme="minorBidi"/>
          <w:color w:val="000000" w:themeColor="dark1"/>
          <w:sz w:val="22"/>
          <w:szCs w:val="22"/>
        </w:rPr>
        <w:t>S</w:t>
      </w:r>
      <w:r w:rsidR="006E77F3" w:rsidRPr="00373BF5">
        <w:rPr>
          <w:rFonts w:asciiTheme="minorHAnsi" w:eastAsiaTheme="minorEastAsia" w:hAnsi="Calibri" w:cstheme="minorBidi"/>
          <w:color w:val="000000" w:themeColor="dark1"/>
          <w:sz w:val="22"/>
          <w:szCs w:val="22"/>
        </w:rPr>
        <w:t xml:space="preserve">tudents who are </w:t>
      </w:r>
      <w:r w:rsidR="000E0FB1" w:rsidRPr="00373BF5">
        <w:rPr>
          <w:rFonts w:asciiTheme="minorHAnsi" w:eastAsiaTheme="minorEastAsia" w:hAnsi="Calibri" w:cstheme="minorBidi"/>
          <w:color w:val="000000" w:themeColor="dark1"/>
          <w:sz w:val="22"/>
          <w:szCs w:val="22"/>
        </w:rPr>
        <w:t>d</w:t>
      </w:r>
      <w:r w:rsidR="006E77F3" w:rsidRPr="00373BF5">
        <w:rPr>
          <w:rFonts w:asciiTheme="minorHAnsi" w:eastAsiaTheme="minorEastAsia" w:hAnsi="Calibri" w:cstheme="minorBidi"/>
          <w:color w:val="000000" w:themeColor="dark1"/>
          <w:sz w:val="22"/>
          <w:szCs w:val="22"/>
        </w:rPr>
        <w:t xml:space="preserve">egree </w:t>
      </w:r>
      <w:r w:rsidR="000E0FB1" w:rsidRPr="00373BF5">
        <w:rPr>
          <w:rFonts w:asciiTheme="minorHAnsi" w:eastAsiaTheme="minorEastAsia" w:hAnsi="Calibri" w:cstheme="minorBidi"/>
          <w:color w:val="000000" w:themeColor="dark1"/>
          <w:sz w:val="22"/>
          <w:szCs w:val="22"/>
        </w:rPr>
        <w:t>s</w:t>
      </w:r>
      <w:r w:rsidR="006E77F3" w:rsidRPr="00373BF5">
        <w:rPr>
          <w:rFonts w:asciiTheme="minorHAnsi" w:eastAsiaTheme="minorEastAsia" w:hAnsi="Calibri" w:cstheme="minorBidi"/>
          <w:color w:val="000000" w:themeColor="dark1"/>
          <w:sz w:val="22"/>
          <w:szCs w:val="22"/>
        </w:rPr>
        <w:t xml:space="preserve">eeking </w:t>
      </w:r>
      <w:r w:rsidR="00E51433" w:rsidRPr="00373BF5">
        <w:rPr>
          <w:rFonts w:asciiTheme="minorHAnsi" w:eastAsiaTheme="minorEastAsia" w:hAnsi="Calibri" w:cstheme="minorBidi"/>
          <w:color w:val="000000" w:themeColor="dark1"/>
          <w:sz w:val="22"/>
          <w:szCs w:val="22"/>
        </w:rPr>
        <w:t>and are</w:t>
      </w:r>
      <w:r w:rsidR="006E77F3" w:rsidRPr="00373BF5">
        <w:rPr>
          <w:rFonts w:asciiTheme="minorHAnsi" w:eastAsiaTheme="minorEastAsia" w:hAnsi="Calibri" w:cstheme="minorBidi"/>
          <w:color w:val="000000" w:themeColor="dark1"/>
          <w:sz w:val="22"/>
          <w:szCs w:val="22"/>
        </w:rPr>
        <w:t xml:space="preserve"> not pursuing a second </w:t>
      </w:r>
      <w:r w:rsidR="003B0A3F" w:rsidRPr="00373BF5">
        <w:rPr>
          <w:rFonts w:asciiTheme="minorHAnsi" w:eastAsiaTheme="minorEastAsia" w:hAnsi="Calibri" w:cstheme="minorBidi"/>
          <w:color w:val="000000" w:themeColor="dark1"/>
          <w:sz w:val="22"/>
          <w:szCs w:val="22"/>
        </w:rPr>
        <w:t xml:space="preserve">bachelor’s </w:t>
      </w:r>
      <w:r w:rsidR="006E77F3" w:rsidRPr="00373BF5">
        <w:rPr>
          <w:rFonts w:asciiTheme="minorHAnsi" w:eastAsiaTheme="minorEastAsia" w:hAnsi="Calibri" w:cstheme="minorBidi"/>
          <w:color w:val="000000" w:themeColor="dark1"/>
          <w:sz w:val="22"/>
          <w:szCs w:val="22"/>
        </w:rPr>
        <w:t xml:space="preserve">degree </w:t>
      </w:r>
      <w:r w:rsidR="001467E5" w:rsidRPr="00373BF5">
        <w:rPr>
          <w:rFonts w:asciiTheme="minorHAnsi" w:eastAsiaTheme="minorEastAsia" w:hAnsi="Calibri" w:cstheme="minorBidi"/>
          <w:color w:val="000000" w:themeColor="dark1"/>
          <w:sz w:val="22"/>
          <w:szCs w:val="22"/>
        </w:rPr>
        <w:t xml:space="preserve">shall </w:t>
      </w:r>
      <w:r w:rsidR="006E77F3" w:rsidRPr="00373BF5">
        <w:rPr>
          <w:rFonts w:asciiTheme="minorHAnsi" w:eastAsiaTheme="minorEastAsia" w:hAnsi="Calibri" w:cstheme="minorBidi"/>
          <w:color w:val="000000" w:themeColor="dark1"/>
          <w:sz w:val="22"/>
          <w:szCs w:val="22"/>
        </w:rPr>
        <w:t xml:space="preserve">be </w:t>
      </w:r>
      <w:r w:rsidR="006866F5" w:rsidRPr="00373BF5">
        <w:rPr>
          <w:rFonts w:asciiTheme="minorHAnsi" w:eastAsiaTheme="minorEastAsia" w:hAnsi="Calibri" w:cstheme="minorBidi"/>
          <w:color w:val="000000" w:themeColor="dark1"/>
          <w:sz w:val="22"/>
          <w:szCs w:val="22"/>
        </w:rPr>
        <w:t xml:space="preserve">counted </w:t>
      </w:r>
      <w:r w:rsidR="006E77F3" w:rsidRPr="00373BF5">
        <w:rPr>
          <w:rFonts w:asciiTheme="minorHAnsi" w:eastAsiaTheme="minorEastAsia" w:hAnsi="Calibri" w:cstheme="minorBidi"/>
          <w:color w:val="000000" w:themeColor="dark1"/>
          <w:sz w:val="22"/>
          <w:szCs w:val="22"/>
        </w:rPr>
        <w:t>in the following categories</w:t>
      </w:r>
      <w:r w:rsidR="00EE157A" w:rsidRPr="00373BF5">
        <w:rPr>
          <w:rFonts w:asciiTheme="minorHAnsi" w:eastAsiaTheme="minorEastAsia" w:hAnsi="Calibri" w:cstheme="minorBidi"/>
          <w:color w:val="000000" w:themeColor="dark1"/>
          <w:sz w:val="22"/>
          <w:szCs w:val="22"/>
        </w:rPr>
        <w:t xml:space="preserve"> according to the number of credits </w:t>
      </w:r>
      <w:r w:rsidR="00EE157A" w:rsidRPr="00373BF5">
        <w:rPr>
          <w:rFonts w:asciiTheme="minorHAnsi" w:eastAsiaTheme="minorEastAsia" w:hAnsi="Calibri" w:cstheme="minorBidi"/>
          <w:b/>
          <w:color w:val="000000" w:themeColor="dark1"/>
          <w:sz w:val="22"/>
          <w:szCs w:val="22"/>
        </w:rPr>
        <w:t xml:space="preserve">earned </w:t>
      </w:r>
      <w:r w:rsidR="00247E1E" w:rsidRPr="00373BF5">
        <w:rPr>
          <w:rFonts w:asciiTheme="minorHAnsi" w:eastAsiaTheme="minorEastAsia" w:hAnsi="Calibri" w:cstheme="minorBidi"/>
          <w:b/>
          <w:color w:val="000000" w:themeColor="dark1"/>
          <w:sz w:val="22"/>
          <w:szCs w:val="22"/>
        </w:rPr>
        <w:t xml:space="preserve">by </w:t>
      </w:r>
      <w:r w:rsidR="009D02B0" w:rsidRPr="00373BF5">
        <w:rPr>
          <w:rFonts w:asciiTheme="minorHAnsi" w:eastAsiaTheme="minorEastAsia" w:hAnsi="Calibri" w:cstheme="minorBidi"/>
          <w:b/>
          <w:bCs/>
          <w:color w:val="000000" w:themeColor="dark1"/>
          <w:sz w:val="22"/>
          <w:szCs w:val="22"/>
        </w:rPr>
        <w:t xml:space="preserve">completion of the </w:t>
      </w:r>
      <w:r w:rsidR="00631B78" w:rsidRPr="00373BF5">
        <w:rPr>
          <w:rFonts w:asciiTheme="minorHAnsi" w:eastAsiaTheme="minorEastAsia" w:hAnsi="Calibri" w:cstheme="minorBidi"/>
          <w:b/>
          <w:bCs/>
          <w:color w:val="000000" w:themeColor="dark1"/>
          <w:sz w:val="22"/>
          <w:szCs w:val="22"/>
        </w:rPr>
        <w:t>reporting year (summer, fall, spring)</w:t>
      </w:r>
      <w:r w:rsidR="006E77F3" w:rsidRPr="00373BF5">
        <w:rPr>
          <w:rFonts w:asciiTheme="minorHAnsi" w:eastAsiaTheme="minorEastAsia" w:hAnsi="Calibri" w:cstheme="minorBidi"/>
          <w:color w:val="000000" w:themeColor="dark1"/>
          <w:sz w:val="22"/>
          <w:szCs w:val="22"/>
        </w:rPr>
        <w:t>:</w:t>
      </w:r>
    </w:p>
    <w:p w14:paraId="0F39C3FE" w14:textId="77777777" w:rsidR="001565C1" w:rsidRPr="00373BF5" w:rsidRDefault="006E77F3" w:rsidP="006E77F3">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color w:val="000000" w:themeColor="dark1"/>
          <w:sz w:val="22"/>
          <w:szCs w:val="22"/>
        </w:rPr>
        <w:tab/>
      </w:r>
    </w:p>
    <w:p w14:paraId="0F39C3FF" w14:textId="77777777" w:rsidR="006E77F3" w:rsidRPr="00373BF5" w:rsidRDefault="006E77F3" w:rsidP="00773514">
      <w:pPr>
        <w:pStyle w:val="NormalWeb"/>
        <w:spacing w:before="0" w:beforeAutospacing="0" w:after="0" w:afterAutospacing="0"/>
        <w:ind w:firstLine="720"/>
      </w:pPr>
      <w:r w:rsidRPr="00373BF5">
        <w:rPr>
          <w:rFonts w:asciiTheme="minorHAnsi" w:eastAsiaTheme="minorEastAsia" w:hAnsi="Calibri" w:cstheme="minorBidi"/>
          <w:b/>
          <w:color w:val="000000" w:themeColor="dark1"/>
          <w:sz w:val="22"/>
          <w:szCs w:val="22"/>
        </w:rPr>
        <w:t>Freshman</w:t>
      </w:r>
      <w:r w:rsidR="004F07CB" w:rsidRPr="00373BF5">
        <w:rPr>
          <w:rFonts w:asciiTheme="minorHAnsi" w:eastAsiaTheme="minorEastAsia" w:hAnsi="Calibri" w:cstheme="minorBidi"/>
          <w:color w:val="000000" w:themeColor="dark1"/>
          <w:sz w:val="22"/>
          <w:szCs w:val="22"/>
        </w:rPr>
        <w:t>:  Completed less than 26 semester credits</w:t>
      </w:r>
      <w:r w:rsidRPr="00373BF5">
        <w:rPr>
          <w:rFonts w:asciiTheme="minorHAnsi" w:eastAsiaTheme="minorEastAsia" w:hAnsi="Calibri" w:cstheme="minorBidi"/>
          <w:i/>
          <w:iCs/>
          <w:color w:val="000000" w:themeColor="dark1"/>
          <w:sz w:val="22"/>
          <w:szCs w:val="22"/>
        </w:rPr>
        <w:t>.</w:t>
      </w:r>
    </w:p>
    <w:p w14:paraId="0F39C400"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color w:val="000000" w:themeColor="dark1"/>
          <w:sz w:val="22"/>
          <w:szCs w:val="22"/>
        </w:rPr>
        <w:t> </w:t>
      </w:r>
      <w:r w:rsidRPr="00373BF5">
        <w:rPr>
          <w:rFonts w:asciiTheme="minorHAnsi" w:eastAsiaTheme="minorEastAsia" w:hAnsi="Calibri" w:cstheme="minorBidi"/>
          <w:color w:val="000000" w:themeColor="dark1"/>
          <w:sz w:val="22"/>
          <w:szCs w:val="22"/>
        </w:rPr>
        <w:tab/>
      </w:r>
      <w:r w:rsidRPr="00373BF5">
        <w:rPr>
          <w:rFonts w:asciiTheme="minorHAnsi" w:eastAsiaTheme="minorEastAsia" w:hAnsi="Calibri" w:cstheme="minorBidi"/>
          <w:b/>
          <w:color w:val="000000" w:themeColor="dark1"/>
          <w:sz w:val="22"/>
          <w:szCs w:val="22"/>
        </w:rPr>
        <w:t>Sophomore</w:t>
      </w:r>
      <w:r w:rsidR="004F07CB" w:rsidRPr="00373BF5">
        <w:rPr>
          <w:rFonts w:asciiTheme="minorHAnsi" w:eastAsiaTheme="minorEastAsia" w:hAnsi="Calibri" w:cstheme="minorBidi"/>
          <w:color w:val="000000" w:themeColor="dark1"/>
          <w:sz w:val="22"/>
          <w:szCs w:val="22"/>
        </w:rPr>
        <w:t>:  Completed</w:t>
      </w:r>
      <w:r w:rsidRPr="00373BF5">
        <w:rPr>
          <w:rFonts w:asciiTheme="minorHAnsi" w:eastAsiaTheme="minorEastAsia" w:hAnsi="Calibri" w:cstheme="minorBidi"/>
          <w:color w:val="000000" w:themeColor="dark1"/>
          <w:sz w:val="22"/>
          <w:szCs w:val="22"/>
        </w:rPr>
        <w:t xml:space="preserve"> </w:t>
      </w:r>
      <w:r w:rsidR="004F07CB" w:rsidRPr="00373BF5">
        <w:rPr>
          <w:rFonts w:asciiTheme="minorHAnsi" w:eastAsiaTheme="minorEastAsia" w:hAnsi="Calibri" w:cstheme="minorBidi"/>
          <w:color w:val="000000" w:themeColor="dark1"/>
          <w:sz w:val="22"/>
          <w:szCs w:val="22"/>
        </w:rPr>
        <w:t>less than 58 semester credits</w:t>
      </w:r>
      <w:r w:rsidRPr="00373BF5">
        <w:rPr>
          <w:rFonts w:asciiTheme="minorHAnsi" w:eastAsiaTheme="minorEastAsia" w:hAnsi="Calibri" w:cstheme="minorBidi"/>
          <w:i/>
          <w:iCs/>
          <w:color w:val="000000" w:themeColor="dark1"/>
          <w:sz w:val="22"/>
          <w:szCs w:val="22"/>
        </w:rPr>
        <w:t>.</w:t>
      </w:r>
    </w:p>
    <w:p w14:paraId="0F39C401"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color w:val="000000" w:themeColor="dark1"/>
          <w:sz w:val="22"/>
          <w:szCs w:val="22"/>
        </w:rPr>
        <w:t> </w:t>
      </w:r>
      <w:r w:rsidRPr="00373BF5">
        <w:rPr>
          <w:rFonts w:asciiTheme="minorHAnsi" w:eastAsiaTheme="minorEastAsia" w:hAnsi="Calibri" w:cstheme="minorBidi"/>
          <w:color w:val="000000" w:themeColor="dark1"/>
          <w:sz w:val="22"/>
          <w:szCs w:val="22"/>
        </w:rPr>
        <w:tab/>
      </w:r>
      <w:r w:rsidRPr="00373BF5">
        <w:rPr>
          <w:rFonts w:asciiTheme="minorHAnsi" w:eastAsiaTheme="minorEastAsia" w:hAnsi="Calibri" w:cstheme="minorBidi"/>
          <w:b/>
          <w:color w:val="000000" w:themeColor="dark1"/>
          <w:sz w:val="22"/>
          <w:szCs w:val="22"/>
        </w:rPr>
        <w:t>Junior</w:t>
      </w:r>
      <w:r w:rsidR="004F07CB" w:rsidRPr="00373BF5">
        <w:rPr>
          <w:rFonts w:asciiTheme="minorHAnsi" w:eastAsiaTheme="minorEastAsia" w:hAnsi="Calibri" w:cstheme="minorBidi"/>
          <w:color w:val="000000" w:themeColor="dark1"/>
          <w:sz w:val="22"/>
          <w:szCs w:val="22"/>
        </w:rPr>
        <w:t>:  Completed less than 90 semester credits</w:t>
      </w:r>
      <w:r w:rsidRPr="00373BF5">
        <w:rPr>
          <w:rFonts w:asciiTheme="minorHAnsi" w:eastAsiaTheme="minorEastAsia" w:hAnsi="Calibri" w:cstheme="minorBidi"/>
          <w:color w:val="000000" w:themeColor="dark1"/>
          <w:sz w:val="22"/>
          <w:szCs w:val="22"/>
        </w:rPr>
        <w:t>.</w:t>
      </w:r>
    </w:p>
    <w:p w14:paraId="0F39C402"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color w:val="000000" w:themeColor="dark1"/>
          <w:sz w:val="22"/>
          <w:szCs w:val="22"/>
        </w:rPr>
        <w:t> </w:t>
      </w:r>
      <w:r w:rsidRPr="00373BF5">
        <w:rPr>
          <w:rFonts w:asciiTheme="minorHAnsi" w:eastAsiaTheme="minorEastAsia" w:hAnsi="Calibri" w:cstheme="minorBidi"/>
          <w:color w:val="000000" w:themeColor="dark1"/>
          <w:sz w:val="22"/>
          <w:szCs w:val="22"/>
        </w:rPr>
        <w:tab/>
      </w:r>
      <w:r w:rsidRPr="00373BF5">
        <w:rPr>
          <w:rFonts w:asciiTheme="minorHAnsi" w:eastAsiaTheme="minorEastAsia" w:hAnsi="Calibri" w:cstheme="minorBidi"/>
          <w:b/>
          <w:color w:val="000000" w:themeColor="dark1"/>
          <w:sz w:val="22"/>
          <w:szCs w:val="22"/>
        </w:rPr>
        <w:t>Senior</w:t>
      </w:r>
      <w:r w:rsidRPr="00373BF5">
        <w:rPr>
          <w:rFonts w:asciiTheme="minorHAnsi" w:eastAsiaTheme="minorEastAsia" w:hAnsi="Calibri" w:cstheme="minorBidi"/>
          <w:color w:val="000000" w:themeColor="dark1"/>
          <w:sz w:val="22"/>
          <w:szCs w:val="22"/>
        </w:rPr>
        <w:t xml:space="preserve">:  </w:t>
      </w:r>
      <w:r w:rsidR="004F07CB" w:rsidRPr="00373BF5">
        <w:rPr>
          <w:rFonts w:asciiTheme="minorHAnsi" w:eastAsiaTheme="minorEastAsia" w:hAnsi="Calibri" w:cstheme="minorBidi"/>
          <w:color w:val="000000" w:themeColor="dark1"/>
          <w:sz w:val="22"/>
          <w:szCs w:val="22"/>
        </w:rPr>
        <w:t>Completed</w:t>
      </w:r>
      <w:r w:rsidRPr="00373BF5">
        <w:rPr>
          <w:rFonts w:asciiTheme="minorHAnsi" w:eastAsiaTheme="minorEastAsia" w:hAnsi="Calibri" w:cstheme="minorBidi"/>
          <w:color w:val="000000" w:themeColor="dark1"/>
          <w:sz w:val="22"/>
          <w:szCs w:val="22"/>
        </w:rPr>
        <w:t xml:space="preserve"> 90 semester credits or more.</w:t>
      </w:r>
    </w:p>
    <w:p w14:paraId="0F39C403"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color w:val="000000" w:themeColor="dark1"/>
          <w:sz w:val="22"/>
          <w:szCs w:val="22"/>
        </w:rPr>
        <w:t> </w:t>
      </w:r>
      <w:r w:rsidR="00783700" w:rsidRPr="00373BF5">
        <w:rPr>
          <w:rFonts w:asciiTheme="minorHAnsi" w:eastAsiaTheme="minorEastAsia" w:hAnsi="Calibri" w:cstheme="minorBidi"/>
          <w:color w:val="000000" w:themeColor="dark1"/>
          <w:sz w:val="22"/>
          <w:szCs w:val="22"/>
        </w:rPr>
        <w:t>Note:  Completed credits exclude final grades of W, U, F, and IW.</w:t>
      </w:r>
    </w:p>
    <w:p w14:paraId="0F39C404" w14:textId="77777777" w:rsidR="004F07CB" w:rsidRPr="00373BF5" w:rsidRDefault="004F07CB" w:rsidP="006E77F3">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405" w14:textId="77777777" w:rsidR="00D16FDE" w:rsidRPr="00373BF5" w:rsidRDefault="006E77F3" w:rsidP="006E77F3">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b/>
          <w:bCs/>
          <w:color w:val="000000" w:themeColor="dark1"/>
          <w:sz w:val="22"/>
          <w:szCs w:val="22"/>
        </w:rPr>
        <w:t>Degree Seeking</w:t>
      </w:r>
      <w:r w:rsidR="00A12745" w:rsidRPr="00373BF5">
        <w:rPr>
          <w:rFonts w:asciiTheme="minorHAnsi" w:eastAsiaTheme="minorEastAsia" w:hAnsi="Calibri" w:cstheme="minorBidi"/>
          <w:b/>
          <w:bCs/>
          <w:color w:val="000000" w:themeColor="dark1"/>
          <w:sz w:val="22"/>
          <w:szCs w:val="22"/>
        </w:rPr>
        <w:t>, Post 1</w:t>
      </w:r>
      <w:r w:rsidR="00A12745" w:rsidRPr="00373BF5">
        <w:rPr>
          <w:rFonts w:asciiTheme="minorHAnsi" w:eastAsiaTheme="minorEastAsia" w:hAnsi="Calibri" w:cstheme="minorBidi"/>
          <w:b/>
          <w:bCs/>
          <w:color w:val="000000" w:themeColor="dark1"/>
          <w:sz w:val="22"/>
          <w:szCs w:val="22"/>
          <w:vertAlign w:val="superscript"/>
        </w:rPr>
        <w:t>st</w:t>
      </w:r>
      <w:r w:rsidR="00A12745" w:rsidRPr="00373BF5">
        <w:rPr>
          <w:rFonts w:asciiTheme="minorHAnsi" w:eastAsiaTheme="minorEastAsia" w:hAnsi="Calibri" w:cstheme="minorBidi"/>
          <w:b/>
          <w:bCs/>
          <w:color w:val="000000" w:themeColor="dark1"/>
          <w:sz w:val="22"/>
          <w:szCs w:val="22"/>
        </w:rPr>
        <w:t xml:space="preserve"> Degree</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themeColor="dark1"/>
          <w:sz w:val="22"/>
          <w:szCs w:val="22"/>
        </w:rPr>
        <w:t xml:space="preserve"> </w:t>
      </w:r>
      <w:r w:rsidRPr="00373BF5">
        <w:rPr>
          <w:rFonts w:asciiTheme="minorHAnsi" w:eastAsiaTheme="minorEastAsia" w:hAnsi="Calibri" w:cstheme="minorBidi"/>
          <w:color w:val="000000" w:themeColor="dark1"/>
          <w:sz w:val="22"/>
          <w:szCs w:val="22"/>
        </w:rPr>
        <w:t xml:space="preserve">Students who have already </w:t>
      </w:r>
      <w:r w:rsidR="006866F5" w:rsidRPr="00373BF5">
        <w:rPr>
          <w:rFonts w:asciiTheme="minorHAnsi" w:eastAsiaTheme="minorEastAsia" w:hAnsi="Calibri" w:cstheme="minorBidi"/>
          <w:color w:val="000000" w:themeColor="dark1"/>
          <w:sz w:val="22"/>
          <w:szCs w:val="22"/>
        </w:rPr>
        <w:t xml:space="preserve">earned </w:t>
      </w:r>
      <w:r w:rsidRPr="00373BF5">
        <w:rPr>
          <w:rFonts w:asciiTheme="minorHAnsi" w:eastAsiaTheme="minorEastAsia" w:hAnsi="Calibri" w:cstheme="minorBidi"/>
          <w:color w:val="000000" w:themeColor="dark1"/>
          <w:sz w:val="22"/>
          <w:szCs w:val="22"/>
        </w:rPr>
        <w:t>a bachelor's degre</w:t>
      </w:r>
      <w:r w:rsidR="00D16FDE" w:rsidRPr="00373BF5">
        <w:rPr>
          <w:rFonts w:asciiTheme="minorHAnsi" w:eastAsiaTheme="minorEastAsia" w:hAnsi="Calibri" w:cstheme="minorBidi"/>
          <w:color w:val="000000" w:themeColor="dark1"/>
          <w:sz w:val="22"/>
          <w:szCs w:val="22"/>
        </w:rPr>
        <w:t>e and</w:t>
      </w:r>
      <w:r w:rsidRPr="00373BF5">
        <w:rPr>
          <w:rFonts w:asciiTheme="minorHAnsi" w:eastAsiaTheme="minorEastAsia" w:hAnsi="Calibri" w:cstheme="minorBidi"/>
          <w:color w:val="000000" w:themeColor="dark1"/>
          <w:sz w:val="22"/>
          <w:szCs w:val="22"/>
        </w:rPr>
        <w:t xml:space="preserve"> are </w:t>
      </w:r>
      <w:r w:rsidR="00D16FDE" w:rsidRPr="00373BF5">
        <w:rPr>
          <w:rFonts w:asciiTheme="minorHAnsi" w:eastAsiaTheme="minorEastAsia" w:hAnsi="Calibri" w:cstheme="minorBidi"/>
          <w:color w:val="000000" w:themeColor="dark1"/>
          <w:sz w:val="22"/>
          <w:szCs w:val="22"/>
        </w:rPr>
        <w:t xml:space="preserve">now enrolled as a </w:t>
      </w:r>
      <w:r w:rsidR="00413BF6" w:rsidRPr="00373BF5">
        <w:rPr>
          <w:rFonts w:asciiTheme="minorHAnsi" w:eastAsiaTheme="minorEastAsia" w:hAnsi="Calibri" w:cstheme="minorBidi"/>
          <w:color w:val="000000" w:themeColor="dark1"/>
          <w:sz w:val="22"/>
          <w:szCs w:val="22"/>
        </w:rPr>
        <w:t>degree-</w:t>
      </w:r>
      <w:r w:rsidR="00D16FDE" w:rsidRPr="00373BF5">
        <w:rPr>
          <w:rFonts w:asciiTheme="minorHAnsi" w:eastAsiaTheme="minorEastAsia" w:hAnsi="Calibri" w:cstheme="minorBidi"/>
          <w:color w:val="000000" w:themeColor="dark1"/>
          <w:sz w:val="22"/>
          <w:szCs w:val="22"/>
        </w:rPr>
        <w:t>seeking student for an additional degree shall be placed in this category.</w:t>
      </w:r>
      <w:r w:rsidR="00D16FDE" w:rsidRPr="00373BF5" w:rsidDel="00D16FDE">
        <w:rPr>
          <w:rFonts w:asciiTheme="minorHAnsi" w:eastAsiaTheme="minorEastAsia" w:hAnsi="Calibri" w:cstheme="minorBidi"/>
          <w:color w:val="000000" w:themeColor="dark1"/>
          <w:sz w:val="22"/>
          <w:szCs w:val="22"/>
        </w:rPr>
        <w:t xml:space="preserve"> </w:t>
      </w:r>
    </w:p>
    <w:p w14:paraId="0F39C406" w14:textId="77777777" w:rsidR="00A12745" w:rsidRPr="00373BF5" w:rsidRDefault="00A12745" w:rsidP="006E77F3">
      <w:pPr>
        <w:pStyle w:val="NormalWeb"/>
        <w:spacing w:before="0" w:beforeAutospacing="0" w:after="0" w:afterAutospacing="0"/>
      </w:pPr>
    </w:p>
    <w:p w14:paraId="0F39C407" w14:textId="77777777" w:rsidR="00A12745" w:rsidRPr="00373BF5" w:rsidRDefault="00A12745" w:rsidP="00A12745">
      <w:pPr>
        <w:pStyle w:val="NormalWeb"/>
        <w:spacing w:before="0" w:beforeAutospacing="0" w:after="0" w:afterAutospacing="0"/>
        <w:rPr>
          <w:rFonts w:asciiTheme="minorHAnsi" w:eastAsiaTheme="minorEastAsia" w:hAnsi="Calibri" w:cstheme="minorBidi"/>
          <w:b/>
          <w:color w:val="000000" w:themeColor="dark1"/>
          <w:u w:val="single"/>
        </w:rPr>
      </w:pPr>
      <w:r w:rsidRPr="00373BF5">
        <w:rPr>
          <w:rFonts w:asciiTheme="minorHAnsi" w:eastAsiaTheme="minorEastAsia" w:hAnsi="Calibri" w:cstheme="minorBidi"/>
          <w:b/>
          <w:color w:val="000000" w:themeColor="dark1"/>
          <w:u w:val="single"/>
        </w:rPr>
        <w:t>GRADUATE</w:t>
      </w:r>
    </w:p>
    <w:p w14:paraId="0F39C408" w14:textId="77777777" w:rsidR="00D451B1" w:rsidRPr="00373BF5" w:rsidRDefault="00681D56" w:rsidP="00D451B1">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Students in this section shall be degree seeking and enrolled in courses that apply towards a post-baccalaureate certificate, master’s degree, post-master’s </w:t>
      </w:r>
      <w:r w:rsidR="00AC030F" w:rsidRPr="00373BF5">
        <w:rPr>
          <w:rFonts w:asciiTheme="minorHAnsi" w:eastAsiaTheme="minorEastAsia" w:hAnsi="Calibri" w:cstheme="minorBidi"/>
          <w:bCs/>
          <w:color w:val="000000" w:themeColor="dark1"/>
          <w:sz w:val="22"/>
          <w:szCs w:val="22"/>
        </w:rPr>
        <w:t>certificate, doctoral degree</w:t>
      </w:r>
      <w:r w:rsidR="00AC030F" w:rsidRPr="00373BF5">
        <w:rPr>
          <w:rFonts w:asciiTheme="minorHAnsi" w:eastAsiaTheme="minorEastAsia" w:hAnsi="Calibri" w:cstheme="minorBidi"/>
          <w:bCs/>
          <w:sz w:val="22"/>
          <w:szCs w:val="22"/>
        </w:rPr>
        <w:t xml:space="preserve">, or professional degree. </w:t>
      </w:r>
      <w:r w:rsidR="00553B97" w:rsidRPr="00373BF5">
        <w:rPr>
          <w:rFonts w:asciiTheme="minorHAnsi" w:eastAsiaTheme="minorEastAsia" w:hAnsi="Calibri" w:cstheme="minorBidi"/>
          <w:bCs/>
          <w:sz w:val="22"/>
          <w:szCs w:val="22"/>
        </w:rPr>
        <w:t>S</w:t>
      </w:r>
      <w:r w:rsidR="00553B97" w:rsidRPr="00373BF5">
        <w:rPr>
          <w:rFonts w:asciiTheme="minorHAnsi" w:eastAsiaTheme="minorEastAsia" w:hAnsi="Calibri" w:cstheme="minorBidi"/>
          <w:bCs/>
          <w:color w:val="000000" w:themeColor="dark1"/>
          <w:sz w:val="22"/>
          <w:szCs w:val="22"/>
        </w:rPr>
        <w:t>tudents are classified based on their status at the end of the last term of enrollment during the given reporting year (summer, fall, spring).</w:t>
      </w:r>
    </w:p>
    <w:p w14:paraId="0F39C409" w14:textId="77777777" w:rsidR="00D16FDE" w:rsidRPr="00373BF5" w:rsidRDefault="00D16FDE" w:rsidP="00D16FDE">
      <w:pPr>
        <w:pStyle w:val="NormalWeb"/>
        <w:spacing w:before="0" w:beforeAutospacing="0" w:after="0" w:afterAutospacing="0"/>
        <w:rPr>
          <w:rFonts w:asciiTheme="minorHAnsi" w:eastAsiaTheme="minorEastAsia" w:hAnsi="Calibri" w:cstheme="minorBidi"/>
          <w:bCs/>
          <w:color w:val="000000" w:themeColor="dark1"/>
          <w:sz w:val="22"/>
          <w:szCs w:val="22"/>
        </w:rPr>
      </w:pPr>
      <w:bookmarkStart w:id="0" w:name="_GoBack"/>
      <w:bookmarkEnd w:id="0"/>
    </w:p>
    <w:p w14:paraId="0F39C40A"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b/>
          <w:bCs/>
          <w:color w:val="000000" w:themeColor="dark1"/>
          <w:sz w:val="22"/>
          <w:szCs w:val="22"/>
        </w:rPr>
        <w:t>Post-Baccalaureate certificate</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themeColor="dark1"/>
          <w:sz w:val="22"/>
          <w:szCs w:val="22"/>
        </w:rPr>
        <w:t xml:space="preserve"> </w:t>
      </w:r>
      <w:r w:rsidRPr="00373BF5">
        <w:rPr>
          <w:rFonts w:asciiTheme="minorHAnsi" w:eastAsiaTheme="minorEastAsia" w:hAnsi="Calibri" w:cstheme="minorBidi"/>
          <w:color w:val="000000"/>
          <w:sz w:val="22"/>
          <w:szCs w:val="22"/>
        </w:rPr>
        <w:t xml:space="preserve">An award that requires completion of an organized program of study equivalent to 18 semester credit hours beyond the bachelor's. It is designed for persons who have completed a baccalaureate degree, but does not </w:t>
      </w:r>
      <w:r w:rsidR="00D16FDE" w:rsidRPr="00373BF5">
        <w:rPr>
          <w:rFonts w:asciiTheme="minorHAnsi" w:eastAsiaTheme="minorEastAsia" w:hAnsi="Calibri" w:cstheme="minorBidi"/>
          <w:color w:val="000000"/>
          <w:sz w:val="22"/>
          <w:szCs w:val="22"/>
        </w:rPr>
        <w:t>qualify as</w:t>
      </w:r>
      <w:r w:rsidRPr="00373BF5">
        <w:rPr>
          <w:rFonts w:asciiTheme="minorHAnsi" w:eastAsiaTheme="minorEastAsia" w:hAnsi="Calibri" w:cstheme="minorBidi"/>
          <w:color w:val="000000"/>
          <w:sz w:val="22"/>
          <w:szCs w:val="22"/>
        </w:rPr>
        <w:t xml:space="preserve"> a master’s degree. </w:t>
      </w:r>
    </w:p>
    <w:p w14:paraId="0F39C40B" w14:textId="77777777" w:rsidR="009D02B0" w:rsidRPr="00373BF5" w:rsidRDefault="009D02B0" w:rsidP="006E77F3">
      <w:pPr>
        <w:pStyle w:val="NormalWeb"/>
        <w:spacing w:before="0" w:beforeAutospacing="0" w:after="0" w:afterAutospacing="0"/>
        <w:rPr>
          <w:rFonts w:asciiTheme="minorHAnsi" w:eastAsiaTheme="minorEastAsia" w:hAnsi="Calibri" w:cstheme="minorBidi"/>
          <w:b/>
          <w:bCs/>
          <w:color w:val="000000"/>
          <w:sz w:val="22"/>
          <w:szCs w:val="22"/>
        </w:rPr>
      </w:pPr>
    </w:p>
    <w:p w14:paraId="0F39C40C"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b/>
          <w:bCs/>
          <w:color w:val="000000"/>
          <w:sz w:val="22"/>
          <w:szCs w:val="22"/>
        </w:rPr>
        <w:t>Master's</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color w:val="000000"/>
          <w:sz w:val="22"/>
          <w:szCs w:val="22"/>
        </w:rPr>
        <w:t xml:space="preserve"> </w:t>
      </w:r>
      <w:r w:rsidRPr="00373BF5">
        <w:rPr>
          <w:rFonts w:asciiTheme="minorHAnsi" w:eastAsiaTheme="minorEastAsia" w:hAnsi="Calibri" w:cstheme="minorBidi"/>
          <w:color w:val="000000" w:themeColor="dark1"/>
          <w:sz w:val="22"/>
          <w:szCs w:val="22"/>
        </w:rPr>
        <w:t xml:space="preserve">An award that requires the successful completion of a program of study of at least the full-time equivalent of </w:t>
      </w:r>
      <w:r w:rsidR="00413BF6" w:rsidRPr="00373BF5">
        <w:rPr>
          <w:rFonts w:asciiTheme="minorHAnsi" w:eastAsiaTheme="minorEastAsia" w:hAnsi="Calibri" w:cstheme="minorBidi"/>
          <w:color w:val="000000" w:themeColor="dark1"/>
          <w:sz w:val="22"/>
          <w:szCs w:val="22"/>
        </w:rPr>
        <w:t>one</w:t>
      </w:r>
      <w:r w:rsidRPr="00373BF5">
        <w:rPr>
          <w:rFonts w:asciiTheme="minorHAnsi" w:eastAsiaTheme="minorEastAsia" w:hAnsi="Calibri" w:cstheme="minorBidi"/>
          <w:color w:val="000000" w:themeColor="dark1"/>
          <w:sz w:val="22"/>
          <w:szCs w:val="22"/>
        </w:rPr>
        <w:t xml:space="preserve"> but not more than </w:t>
      </w:r>
      <w:r w:rsidR="00413BF6" w:rsidRPr="00373BF5">
        <w:rPr>
          <w:rFonts w:asciiTheme="minorHAnsi" w:eastAsiaTheme="minorEastAsia" w:hAnsi="Calibri" w:cstheme="minorBidi"/>
          <w:color w:val="000000" w:themeColor="dark1"/>
          <w:sz w:val="22"/>
          <w:szCs w:val="22"/>
        </w:rPr>
        <w:t xml:space="preserve">two </w:t>
      </w:r>
      <w:r w:rsidR="00631B78" w:rsidRPr="00373BF5">
        <w:rPr>
          <w:rFonts w:asciiTheme="minorHAnsi" w:eastAsiaTheme="minorEastAsia" w:hAnsi="Calibri" w:cstheme="minorBidi"/>
          <w:color w:val="000000" w:themeColor="dark1"/>
          <w:sz w:val="22"/>
          <w:szCs w:val="22"/>
        </w:rPr>
        <w:t>academic year</w:t>
      </w:r>
      <w:r w:rsidRPr="00373BF5">
        <w:rPr>
          <w:rFonts w:asciiTheme="minorHAnsi" w:eastAsiaTheme="minorEastAsia" w:hAnsi="Calibri" w:cstheme="minorBidi"/>
          <w:color w:val="000000" w:themeColor="dark1"/>
          <w:sz w:val="22"/>
          <w:szCs w:val="22"/>
        </w:rPr>
        <w:t xml:space="preserve">s of work beyond the bachelor's degree. </w:t>
      </w:r>
    </w:p>
    <w:p w14:paraId="0F39C40D" w14:textId="77777777" w:rsidR="00A12745" w:rsidRPr="00373BF5" w:rsidRDefault="00A12745" w:rsidP="006E77F3">
      <w:pPr>
        <w:pStyle w:val="NormalWeb"/>
        <w:spacing w:before="0" w:beforeAutospacing="0" w:after="0" w:afterAutospacing="0"/>
        <w:rPr>
          <w:rFonts w:asciiTheme="minorHAnsi" w:eastAsiaTheme="minorEastAsia" w:hAnsi="Calibri" w:cstheme="minorBidi"/>
          <w:b/>
          <w:bCs/>
          <w:color w:val="000000"/>
          <w:sz w:val="22"/>
          <w:szCs w:val="22"/>
        </w:rPr>
      </w:pPr>
    </w:p>
    <w:p w14:paraId="0F39C40E"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b/>
          <w:bCs/>
          <w:color w:val="000000"/>
          <w:sz w:val="22"/>
          <w:szCs w:val="22"/>
        </w:rPr>
        <w:t>Post-Master's certificate</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sz w:val="22"/>
          <w:szCs w:val="22"/>
        </w:rPr>
        <w:t xml:space="preserve"> </w:t>
      </w:r>
      <w:r w:rsidRPr="00373BF5">
        <w:rPr>
          <w:rFonts w:asciiTheme="minorHAnsi" w:eastAsiaTheme="minorEastAsia" w:hAnsi="Calibri" w:cstheme="minorBidi"/>
          <w:color w:val="000000" w:themeColor="dark1"/>
          <w:sz w:val="22"/>
          <w:szCs w:val="22"/>
        </w:rPr>
        <w:t xml:space="preserve">An award that requires completion of an organized program of study equivalent to 24 semester credit hours beyond the master's degree, but does not </w:t>
      </w:r>
      <w:r w:rsidR="00841B94" w:rsidRPr="00373BF5">
        <w:rPr>
          <w:rFonts w:asciiTheme="minorHAnsi" w:eastAsiaTheme="minorEastAsia" w:hAnsi="Calibri" w:cstheme="minorBidi"/>
          <w:color w:val="000000" w:themeColor="dark1"/>
          <w:sz w:val="22"/>
          <w:szCs w:val="22"/>
        </w:rPr>
        <w:t>qualify as a doctoral degree.</w:t>
      </w:r>
    </w:p>
    <w:p w14:paraId="0F39C40F"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color w:val="000000" w:themeColor="dark1"/>
          <w:sz w:val="22"/>
          <w:szCs w:val="22"/>
        </w:rPr>
        <w:t> </w:t>
      </w:r>
    </w:p>
    <w:p w14:paraId="0F39C410"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b/>
          <w:bCs/>
          <w:color w:val="000000" w:themeColor="dark1"/>
          <w:sz w:val="22"/>
          <w:szCs w:val="22"/>
        </w:rPr>
        <w:t>Docto</w:t>
      </w:r>
      <w:r w:rsidR="001D1058" w:rsidRPr="00373BF5">
        <w:rPr>
          <w:rFonts w:asciiTheme="minorHAnsi" w:eastAsiaTheme="minorEastAsia" w:hAnsi="Calibri" w:cstheme="minorBidi"/>
          <w:b/>
          <w:bCs/>
          <w:color w:val="000000" w:themeColor="dark1"/>
          <w:sz w:val="22"/>
          <w:szCs w:val="22"/>
        </w:rPr>
        <w:t>ral</w:t>
      </w:r>
      <w:r w:rsidRPr="00373BF5">
        <w:rPr>
          <w:rFonts w:asciiTheme="minorHAnsi" w:eastAsiaTheme="minorEastAsia" w:hAnsi="Calibri" w:cstheme="minorBidi"/>
          <w:b/>
          <w:bCs/>
          <w:color w:val="000000" w:themeColor="dark1"/>
          <w:sz w:val="22"/>
          <w:szCs w:val="22"/>
        </w:rPr>
        <w:t xml:space="preserve"> Degree</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themeColor="dark1"/>
          <w:sz w:val="22"/>
          <w:szCs w:val="22"/>
        </w:rPr>
        <w:t xml:space="preserve"> </w:t>
      </w:r>
      <w:r w:rsidRPr="00373BF5">
        <w:rPr>
          <w:rFonts w:asciiTheme="minorHAnsi" w:eastAsiaTheme="minorEastAsia" w:hAnsi="Calibri" w:cstheme="minorBidi"/>
          <w:color w:val="000000" w:themeColor="dark1"/>
          <w:sz w:val="22"/>
          <w:szCs w:val="22"/>
        </w:rPr>
        <w:t xml:space="preserve">The highest award a student can earn for graduate study.  </w:t>
      </w:r>
      <w:r w:rsidR="00E51433" w:rsidRPr="00373BF5">
        <w:rPr>
          <w:rFonts w:asciiTheme="minorHAnsi" w:eastAsiaTheme="minorEastAsia" w:hAnsi="Calibri" w:cstheme="minorBidi"/>
          <w:color w:val="000000" w:themeColor="dark1"/>
          <w:sz w:val="22"/>
          <w:szCs w:val="22"/>
        </w:rPr>
        <w:t>This category</w:t>
      </w:r>
      <w:r w:rsidRPr="00373BF5">
        <w:rPr>
          <w:rFonts w:asciiTheme="minorHAnsi" w:eastAsiaTheme="minorEastAsia" w:hAnsi="Calibri" w:cstheme="minorBidi"/>
          <w:color w:val="000000" w:themeColor="dark1"/>
          <w:sz w:val="22"/>
          <w:szCs w:val="22"/>
        </w:rPr>
        <w:t xml:space="preserve"> includes research &amp; scholarship doctor</w:t>
      </w:r>
      <w:r w:rsidR="00E37F00" w:rsidRPr="00373BF5">
        <w:rPr>
          <w:rFonts w:asciiTheme="minorHAnsi" w:eastAsiaTheme="minorEastAsia" w:hAnsi="Calibri" w:cstheme="minorBidi"/>
          <w:color w:val="000000" w:themeColor="dark1"/>
          <w:sz w:val="22"/>
          <w:szCs w:val="22"/>
        </w:rPr>
        <w:t>al</w:t>
      </w:r>
      <w:r w:rsidRPr="00373BF5">
        <w:rPr>
          <w:rFonts w:asciiTheme="minorHAnsi" w:eastAsiaTheme="minorEastAsia" w:hAnsi="Calibri" w:cstheme="minorBidi"/>
          <w:color w:val="000000" w:themeColor="dark1"/>
          <w:sz w:val="22"/>
          <w:szCs w:val="22"/>
        </w:rPr>
        <w:t xml:space="preserve"> degrees</w:t>
      </w:r>
      <w:r w:rsidR="00C1581F" w:rsidRPr="00373BF5">
        <w:rPr>
          <w:rFonts w:asciiTheme="minorHAnsi" w:eastAsiaTheme="minorEastAsia" w:hAnsi="Calibri" w:cstheme="minorBidi"/>
          <w:color w:val="000000" w:themeColor="dark1"/>
          <w:sz w:val="22"/>
          <w:szCs w:val="22"/>
        </w:rPr>
        <w:t xml:space="preserve"> as well as any doctor</w:t>
      </w:r>
      <w:r w:rsidR="001D1058" w:rsidRPr="00373BF5">
        <w:rPr>
          <w:rFonts w:asciiTheme="minorHAnsi" w:eastAsiaTheme="minorEastAsia" w:hAnsi="Calibri" w:cstheme="minorBidi"/>
          <w:color w:val="000000" w:themeColor="dark1"/>
          <w:sz w:val="22"/>
          <w:szCs w:val="22"/>
        </w:rPr>
        <w:t>al</w:t>
      </w:r>
      <w:r w:rsidR="00C1581F" w:rsidRPr="00373BF5">
        <w:rPr>
          <w:rFonts w:asciiTheme="minorHAnsi" w:eastAsiaTheme="minorEastAsia" w:hAnsi="Calibri" w:cstheme="minorBidi"/>
          <w:color w:val="000000" w:themeColor="dark1"/>
          <w:sz w:val="22"/>
          <w:szCs w:val="22"/>
        </w:rPr>
        <w:t xml:space="preserve"> degree professional practice that are not disaggregated below.</w:t>
      </w:r>
    </w:p>
    <w:p w14:paraId="0F39C411" w14:textId="77777777" w:rsidR="00A12745" w:rsidRPr="00373BF5" w:rsidRDefault="00A12745" w:rsidP="006E77F3">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412"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b/>
          <w:bCs/>
          <w:color w:val="000000" w:themeColor="dark1"/>
          <w:sz w:val="22"/>
          <w:szCs w:val="22"/>
        </w:rPr>
        <w:t>Pharm-D Program</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themeColor="dark1"/>
          <w:sz w:val="22"/>
          <w:szCs w:val="22"/>
        </w:rPr>
        <w:t xml:space="preserve"> </w:t>
      </w:r>
      <w:r w:rsidRPr="00373BF5">
        <w:rPr>
          <w:rFonts w:asciiTheme="minorHAnsi" w:eastAsiaTheme="minorEastAsia" w:hAnsi="Calibri" w:cstheme="minorBidi"/>
          <w:color w:val="000000" w:themeColor="dark1"/>
          <w:sz w:val="22"/>
          <w:szCs w:val="22"/>
        </w:rPr>
        <w:t>Students enrolled at the graduate level of the Pharm-D program</w:t>
      </w:r>
      <w:r w:rsidR="00841B94" w:rsidRPr="00373BF5">
        <w:rPr>
          <w:rFonts w:asciiTheme="minorHAnsi" w:eastAsiaTheme="minorEastAsia" w:hAnsi="Calibri" w:cstheme="minorBidi"/>
          <w:color w:val="000000" w:themeColor="dark1"/>
          <w:sz w:val="22"/>
          <w:szCs w:val="22"/>
        </w:rPr>
        <w:t>.</w:t>
      </w:r>
    </w:p>
    <w:p w14:paraId="0F39C413" w14:textId="77777777" w:rsidR="00A12745" w:rsidRPr="00373BF5" w:rsidRDefault="00A12745" w:rsidP="006E77F3">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414"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b/>
          <w:bCs/>
          <w:color w:val="000000" w:themeColor="dark1"/>
          <w:sz w:val="22"/>
          <w:szCs w:val="22"/>
        </w:rPr>
        <w:t>I</w:t>
      </w:r>
      <w:r w:rsidR="00841B94" w:rsidRPr="00373BF5">
        <w:rPr>
          <w:rFonts w:asciiTheme="minorHAnsi" w:eastAsiaTheme="minorEastAsia" w:hAnsi="Calibri" w:cstheme="minorBidi"/>
          <w:b/>
          <w:bCs/>
          <w:color w:val="000000" w:themeColor="dark1"/>
          <w:sz w:val="22"/>
          <w:szCs w:val="22"/>
        </w:rPr>
        <w:t xml:space="preserve">daho </w:t>
      </w:r>
      <w:r w:rsidRPr="00373BF5">
        <w:rPr>
          <w:rFonts w:asciiTheme="minorHAnsi" w:eastAsiaTheme="minorEastAsia" w:hAnsi="Calibri" w:cstheme="minorBidi"/>
          <w:b/>
          <w:bCs/>
          <w:color w:val="000000" w:themeColor="dark1"/>
          <w:sz w:val="22"/>
          <w:szCs w:val="22"/>
        </w:rPr>
        <w:t>D</w:t>
      </w:r>
      <w:r w:rsidR="00841B94" w:rsidRPr="00373BF5">
        <w:rPr>
          <w:rFonts w:asciiTheme="minorHAnsi" w:eastAsiaTheme="minorEastAsia" w:hAnsi="Calibri" w:cstheme="minorBidi"/>
          <w:b/>
          <w:bCs/>
          <w:color w:val="000000" w:themeColor="dark1"/>
          <w:sz w:val="22"/>
          <w:szCs w:val="22"/>
        </w:rPr>
        <w:t xml:space="preserve">ental </w:t>
      </w:r>
      <w:r w:rsidRPr="00373BF5">
        <w:rPr>
          <w:rFonts w:asciiTheme="minorHAnsi" w:eastAsiaTheme="minorEastAsia" w:hAnsi="Calibri" w:cstheme="minorBidi"/>
          <w:b/>
          <w:bCs/>
          <w:color w:val="000000" w:themeColor="dark1"/>
          <w:sz w:val="22"/>
          <w:szCs w:val="22"/>
        </w:rPr>
        <w:t>E</w:t>
      </w:r>
      <w:r w:rsidR="00841B94" w:rsidRPr="00373BF5">
        <w:rPr>
          <w:rFonts w:asciiTheme="minorHAnsi" w:eastAsiaTheme="minorEastAsia" w:hAnsi="Calibri" w:cstheme="minorBidi"/>
          <w:b/>
          <w:bCs/>
          <w:color w:val="000000" w:themeColor="dark1"/>
          <w:sz w:val="22"/>
          <w:szCs w:val="22"/>
        </w:rPr>
        <w:t xml:space="preserve">ducation </w:t>
      </w:r>
      <w:r w:rsidRPr="00373BF5">
        <w:rPr>
          <w:rFonts w:asciiTheme="minorHAnsi" w:eastAsiaTheme="minorEastAsia" w:hAnsi="Calibri" w:cstheme="minorBidi"/>
          <w:b/>
          <w:bCs/>
          <w:color w:val="000000" w:themeColor="dark1"/>
          <w:sz w:val="22"/>
          <w:szCs w:val="22"/>
        </w:rPr>
        <w:t>P</w:t>
      </w:r>
      <w:r w:rsidR="00841B94" w:rsidRPr="00373BF5">
        <w:rPr>
          <w:rFonts w:asciiTheme="minorHAnsi" w:eastAsiaTheme="minorEastAsia" w:hAnsi="Calibri" w:cstheme="minorBidi"/>
          <w:b/>
          <w:bCs/>
          <w:color w:val="000000" w:themeColor="dark1"/>
          <w:sz w:val="22"/>
          <w:szCs w:val="22"/>
        </w:rPr>
        <w:t>rogram (IDEP)</w:t>
      </w:r>
      <w:r w:rsidRPr="00373BF5">
        <w:rPr>
          <w:rFonts w:asciiTheme="minorHAnsi" w:eastAsiaTheme="minorEastAsia" w:hAnsi="Calibri" w:cstheme="minorBidi"/>
          <w:color w:val="000000" w:themeColor="dark1"/>
          <w:sz w:val="22"/>
          <w:szCs w:val="22"/>
        </w:rPr>
        <w:t xml:space="preserve"> Students enrolled in </w:t>
      </w:r>
      <w:r w:rsidR="001D1058" w:rsidRPr="00373BF5">
        <w:rPr>
          <w:rFonts w:asciiTheme="minorHAnsi" w:eastAsiaTheme="minorEastAsia" w:hAnsi="Calibri" w:cstheme="minorBidi"/>
          <w:color w:val="000000" w:themeColor="dark1"/>
          <w:sz w:val="22"/>
          <w:szCs w:val="22"/>
        </w:rPr>
        <w:t xml:space="preserve">the </w:t>
      </w:r>
      <w:r w:rsidRPr="00373BF5">
        <w:rPr>
          <w:rFonts w:asciiTheme="minorHAnsi" w:eastAsiaTheme="minorEastAsia" w:hAnsi="Calibri" w:cstheme="minorBidi"/>
          <w:color w:val="000000" w:themeColor="dark1"/>
          <w:sz w:val="22"/>
          <w:szCs w:val="22"/>
        </w:rPr>
        <w:t>IDEP program</w:t>
      </w:r>
      <w:r w:rsidR="00841B94" w:rsidRPr="00373BF5">
        <w:rPr>
          <w:rFonts w:asciiTheme="minorHAnsi" w:eastAsiaTheme="minorEastAsia" w:hAnsi="Calibri" w:cstheme="minorBidi"/>
          <w:color w:val="000000" w:themeColor="dark1"/>
          <w:sz w:val="22"/>
          <w:szCs w:val="22"/>
        </w:rPr>
        <w:t>.</w:t>
      </w:r>
    </w:p>
    <w:p w14:paraId="0F39C415" w14:textId="77777777" w:rsidR="00A12745" w:rsidRPr="00373BF5" w:rsidRDefault="00A12745" w:rsidP="006E77F3">
      <w:pPr>
        <w:pStyle w:val="NormalWeb"/>
        <w:spacing w:before="0" w:beforeAutospacing="0" w:after="0" w:afterAutospacing="0" w:line="240" w:lineRule="exact"/>
        <w:rPr>
          <w:rFonts w:asciiTheme="minorHAnsi" w:eastAsiaTheme="minorEastAsia" w:hAnsi="Calibri" w:cstheme="minorBidi"/>
          <w:b/>
          <w:bCs/>
          <w:color w:val="000000" w:themeColor="dark1"/>
          <w:sz w:val="22"/>
          <w:szCs w:val="22"/>
        </w:rPr>
      </w:pPr>
    </w:p>
    <w:p w14:paraId="0F39C416" w14:textId="77777777" w:rsidR="006E77F3" w:rsidRPr="00373BF5" w:rsidRDefault="006E77F3" w:rsidP="006E77F3">
      <w:pPr>
        <w:pStyle w:val="NormalWeb"/>
        <w:spacing w:before="0" w:beforeAutospacing="0" w:after="0" w:afterAutospacing="0" w:line="240" w:lineRule="exact"/>
      </w:pPr>
      <w:r w:rsidRPr="00373BF5">
        <w:rPr>
          <w:rFonts w:asciiTheme="minorHAnsi" w:eastAsiaTheme="minorEastAsia" w:hAnsi="Calibri" w:cstheme="minorBidi"/>
          <w:b/>
          <w:bCs/>
          <w:color w:val="000000" w:themeColor="dark1"/>
          <w:sz w:val="22"/>
          <w:szCs w:val="22"/>
        </w:rPr>
        <w:lastRenderedPageBreak/>
        <w:t>Law</w:t>
      </w:r>
      <w:r w:rsidR="005A1F4A" w:rsidRPr="00373BF5">
        <w:rPr>
          <w:rFonts w:asciiTheme="minorHAnsi" w:eastAsiaTheme="minorEastAsia" w:hAnsi="Calibri" w:cstheme="minorBidi"/>
          <w:b/>
          <w:bCs/>
          <w:color w:val="000000" w:themeColor="dark1"/>
          <w:sz w:val="22"/>
          <w:szCs w:val="22"/>
        </w:rPr>
        <w:t xml:space="preserve">, </w:t>
      </w:r>
      <w:r w:rsidR="00841B94" w:rsidRPr="00373BF5">
        <w:rPr>
          <w:rFonts w:asciiTheme="minorHAnsi" w:eastAsiaTheme="minorEastAsia" w:hAnsi="Calibri" w:cstheme="minorBidi"/>
          <w:b/>
          <w:bCs/>
          <w:color w:val="000000" w:themeColor="dark1"/>
          <w:sz w:val="22"/>
          <w:szCs w:val="22"/>
        </w:rPr>
        <w:t>Juris Doctor</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b/>
          <w:bCs/>
          <w:color w:val="000000" w:themeColor="dark1"/>
          <w:sz w:val="22"/>
          <w:szCs w:val="22"/>
        </w:rPr>
        <w:t xml:space="preserve"> </w:t>
      </w:r>
      <w:r w:rsidRPr="00373BF5">
        <w:rPr>
          <w:rFonts w:asciiTheme="minorHAnsi" w:eastAsiaTheme="minorEastAsia" w:hAnsi="Calibri" w:cstheme="minorBidi"/>
          <w:color w:val="000000" w:themeColor="dark1"/>
          <w:sz w:val="22"/>
          <w:szCs w:val="22"/>
        </w:rPr>
        <w:t>Students enrolled in the law program</w:t>
      </w:r>
      <w:r w:rsidR="00841B94" w:rsidRPr="00373BF5">
        <w:rPr>
          <w:rFonts w:asciiTheme="minorHAnsi" w:eastAsiaTheme="minorEastAsia" w:hAnsi="Calibri" w:cstheme="minorBidi"/>
          <w:color w:val="000000" w:themeColor="dark1"/>
          <w:sz w:val="22"/>
          <w:szCs w:val="22"/>
        </w:rPr>
        <w:t>.</w:t>
      </w:r>
    </w:p>
    <w:p w14:paraId="0F39C417" w14:textId="77777777" w:rsidR="00A12745" w:rsidRPr="00373BF5" w:rsidRDefault="00A12745" w:rsidP="006E77F3">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418" w14:textId="77777777" w:rsidR="006E77F3" w:rsidRPr="00373BF5" w:rsidRDefault="006E77F3" w:rsidP="006E77F3">
      <w:pPr>
        <w:pStyle w:val="NormalWeb"/>
        <w:spacing w:before="0" w:beforeAutospacing="0" w:after="0" w:afterAutospacing="0"/>
      </w:pPr>
      <w:r w:rsidRPr="00373BF5">
        <w:rPr>
          <w:rFonts w:asciiTheme="minorHAnsi" w:eastAsiaTheme="minorEastAsia" w:hAnsi="Calibri" w:cstheme="minorBidi"/>
          <w:b/>
          <w:bCs/>
          <w:color w:val="000000" w:themeColor="dark1"/>
          <w:sz w:val="22"/>
          <w:szCs w:val="22"/>
        </w:rPr>
        <w:t>W</w:t>
      </w:r>
      <w:r w:rsidR="005A1F4A" w:rsidRPr="00373BF5">
        <w:rPr>
          <w:rFonts w:asciiTheme="minorHAnsi" w:eastAsiaTheme="minorEastAsia" w:hAnsi="Calibri" w:cstheme="minorBidi"/>
          <w:b/>
          <w:bCs/>
          <w:color w:val="000000" w:themeColor="dark1"/>
          <w:sz w:val="22"/>
          <w:szCs w:val="22"/>
        </w:rPr>
        <w:t>ashington, Wyoming, Alaska, Montana, and Idaho Medical Education Program (W</w:t>
      </w:r>
      <w:r w:rsidRPr="00373BF5">
        <w:rPr>
          <w:rFonts w:asciiTheme="minorHAnsi" w:eastAsiaTheme="minorEastAsia" w:hAnsi="Calibri" w:cstheme="minorBidi"/>
          <w:b/>
          <w:bCs/>
          <w:color w:val="000000" w:themeColor="dark1"/>
          <w:sz w:val="22"/>
          <w:szCs w:val="22"/>
        </w:rPr>
        <w:t>WAMI</w:t>
      </w:r>
      <w:r w:rsidR="005A1F4A" w:rsidRPr="00373BF5">
        <w:rPr>
          <w:rFonts w:asciiTheme="minorHAnsi" w:eastAsiaTheme="minorEastAsia" w:hAnsi="Calibri" w:cstheme="minorBidi"/>
          <w:b/>
          <w:bCs/>
          <w:color w:val="000000" w:themeColor="dark1"/>
          <w:sz w:val="22"/>
          <w:szCs w:val="22"/>
        </w:rPr>
        <w:t>)</w:t>
      </w:r>
      <w:r w:rsidR="00B76D06" w:rsidRPr="00373BF5">
        <w:rPr>
          <w:rFonts w:asciiTheme="minorHAnsi" w:eastAsiaTheme="minorEastAsia" w:hAnsi="Calibri" w:cstheme="minorBidi"/>
          <w:b/>
          <w:bCs/>
          <w:color w:val="000000" w:themeColor="dark1"/>
          <w:sz w:val="22"/>
          <w:szCs w:val="22"/>
        </w:rPr>
        <w:t>:</w:t>
      </w:r>
      <w:r w:rsidRPr="00373BF5">
        <w:rPr>
          <w:rFonts w:asciiTheme="minorHAnsi" w:eastAsiaTheme="minorEastAsia" w:hAnsi="Calibri" w:cstheme="minorBidi"/>
          <w:color w:val="000000" w:themeColor="dark1"/>
          <w:sz w:val="22"/>
          <w:szCs w:val="22"/>
        </w:rPr>
        <w:t xml:space="preserve"> Students enrolled in the WWAMI </w:t>
      </w:r>
      <w:r w:rsidR="00E51433" w:rsidRPr="00373BF5">
        <w:rPr>
          <w:rFonts w:asciiTheme="minorHAnsi" w:eastAsiaTheme="minorEastAsia" w:hAnsi="Calibri" w:cstheme="minorBidi"/>
          <w:color w:val="000000" w:themeColor="dark1"/>
          <w:sz w:val="22"/>
          <w:szCs w:val="22"/>
        </w:rPr>
        <w:t>program</w:t>
      </w:r>
      <w:r w:rsidRPr="00373BF5">
        <w:rPr>
          <w:rFonts w:asciiTheme="minorHAnsi" w:eastAsiaTheme="minorEastAsia" w:hAnsi="Calibri" w:cstheme="minorBidi"/>
          <w:color w:val="000000" w:themeColor="dark1"/>
          <w:sz w:val="22"/>
          <w:szCs w:val="22"/>
        </w:rPr>
        <w:t>.</w:t>
      </w:r>
    </w:p>
    <w:p w14:paraId="0F39C419" w14:textId="77777777" w:rsidR="00EB5227" w:rsidRPr="00373BF5" w:rsidRDefault="00EB5227" w:rsidP="006E77F3">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41A" w14:textId="77777777" w:rsidR="00AC030F" w:rsidRPr="00373BF5" w:rsidRDefault="00AC030F" w:rsidP="00AA248A">
      <w:pPr>
        <w:rPr>
          <w:rFonts w:eastAsiaTheme="minorEastAsia" w:hAnsi="Calibri"/>
          <w:b/>
          <w:color w:val="000000" w:themeColor="dark1"/>
          <w:sz w:val="24"/>
          <w:szCs w:val="24"/>
          <w:u w:val="single"/>
        </w:rPr>
      </w:pPr>
      <w:r w:rsidRPr="00373BF5">
        <w:rPr>
          <w:rFonts w:eastAsiaTheme="minorEastAsia" w:hAnsi="Calibri"/>
          <w:b/>
          <w:color w:val="000000" w:themeColor="dark1"/>
          <w:u w:val="single"/>
        </w:rPr>
        <w:t>CAREER TECHNICAL EDUCATION</w:t>
      </w:r>
    </w:p>
    <w:p w14:paraId="0F39C41B" w14:textId="77777777" w:rsidR="00AC030F" w:rsidRPr="00373BF5" w:rsidRDefault="00AC030F" w:rsidP="00AC030F">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Students in this section must be enrolled in Career Technical Education (CTE) Courses.</w:t>
      </w:r>
    </w:p>
    <w:p w14:paraId="0F39C41C" w14:textId="77777777" w:rsidR="00AC030F" w:rsidRPr="00373BF5" w:rsidRDefault="00AC030F" w:rsidP="00AC030F">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41D" w14:textId="77777777" w:rsidR="00AC030F" w:rsidRPr="00373BF5" w:rsidRDefault="00AC030F" w:rsidP="00AC030F">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
          <w:bCs/>
          <w:color w:val="000000" w:themeColor="dark1"/>
          <w:sz w:val="22"/>
          <w:szCs w:val="22"/>
        </w:rPr>
        <w:t xml:space="preserve">CTE Student: </w:t>
      </w:r>
      <w:r w:rsidRPr="00373BF5">
        <w:rPr>
          <w:rFonts w:asciiTheme="minorHAnsi" w:eastAsiaTheme="minorEastAsia" w:hAnsi="Calibri" w:cstheme="minorBidi"/>
          <w:bCs/>
          <w:color w:val="000000" w:themeColor="dark1"/>
          <w:sz w:val="22"/>
          <w:szCs w:val="22"/>
        </w:rPr>
        <w:t xml:space="preserve">A student enrolled in an approved CTE program of study and taking at least one required course in that program of study, including general education. The student has declared they are a seeking a career technical degree and are an actively admitted CTE major. </w:t>
      </w:r>
    </w:p>
    <w:p w14:paraId="0F39C41E" w14:textId="77777777" w:rsidR="007B61B6" w:rsidRPr="00373BF5" w:rsidRDefault="007B61B6" w:rsidP="00EE343D">
      <w:pPr>
        <w:pStyle w:val="NormalWeb"/>
        <w:spacing w:before="0" w:beforeAutospacing="0" w:after="0" w:afterAutospacing="0"/>
        <w:rPr>
          <w:rFonts w:asciiTheme="minorHAnsi" w:eastAsiaTheme="minorEastAsia" w:hAnsi="Calibri" w:cstheme="minorBidi"/>
          <w:color w:val="000000" w:themeColor="dark1"/>
          <w:sz w:val="22"/>
          <w:szCs w:val="22"/>
        </w:rPr>
      </w:pPr>
    </w:p>
    <w:p w14:paraId="0F39C41F" w14:textId="77777777" w:rsidR="0054051E" w:rsidRPr="00373BF5" w:rsidRDefault="007E216E" w:rsidP="00EE343D">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eastAsiaTheme="minorEastAsia" w:hAnsi="Calibri"/>
          <w:b/>
          <w:bCs/>
          <w:noProof/>
          <w:color w:val="000000" w:themeColor="dark1"/>
        </w:rPr>
        <mc:AlternateContent>
          <mc:Choice Requires="wps">
            <w:drawing>
              <wp:anchor distT="0" distB="0" distL="114300" distR="114300" simplePos="0" relativeHeight="251667456" behindDoc="0" locked="0" layoutInCell="1" allowOverlap="1" wp14:anchorId="0F39C44A" wp14:editId="0F39C44B">
                <wp:simplePos x="0" y="0"/>
                <wp:positionH relativeFrom="column">
                  <wp:posOffset>-95250</wp:posOffset>
                </wp:positionH>
                <wp:positionV relativeFrom="paragraph">
                  <wp:posOffset>50165</wp:posOffset>
                </wp:positionV>
                <wp:extent cx="5852160" cy="255270"/>
                <wp:effectExtent l="57150" t="38100" r="72390" b="87630"/>
                <wp:wrapNone/>
                <wp:docPr id="5" name="Rectangle 5"/>
                <wp:cNvGraphicFramePr/>
                <a:graphic xmlns:a="http://schemas.openxmlformats.org/drawingml/2006/main">
                  <a:graphicData uri="http://schemas.microsoft.com/office/word/2010/wordprocessingShape">
                    <wps:wsp>
                      <wps:cNvSpPr/>
                      <wps:spPr>
                        <a:xfrm>
                          <a:off x="0" y="0"/>
                          <a:ext cx="5852160" cy="25527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F39C45C" w14:textId="77777777" w:rsidR="00061CEF" w:rsidRPr="004E64CA" w:rsidRDefault="00061CEF" w:rsidP="0054051E">
                            <w:pPr>
                              <w:pStyle w:val="NormalWeb"/>
                              <w:spacing w:before="0" w:beforeAutospacing="0" w:after="0" w:afterAutospacing="0"/>
                              <w:rPr>
                                <w:sz w:val="22"/>
                                <w:szCs w:val="22"/>
                              </w:rPr>
                            </w:pPr>
                            <w:r>
                              <w:rPr>
                                <w:rFonts w:asciiTheme="minorHAnsi" w:eastAsiaTheme="minorEastAsia" w:hAnsi="Calibri" w:cstheme="minorBidi"/>
                                <w:b/>
                                <w:bCs/>
                                <w:color w:val="000000" w:themeColor="dark1"/>
                                <w:sz w:val="22"/>
                                <w:szCs w:val="22"/>
                              </w:rPr>
                              <w:t>CREDITS TRANSCRIPTED &amp; FULL-TIME EQUIVALENT</w:t>
                            </w:r>
                          </w:p>
                          <w:p w14:paraId="0F39C45D" w14:textId="77777777" w:rsidR="00061CEF" w:rsidRDefault="00061CEF" w:rsidP="005405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39C44A" id="Rectangle 5" o:spid="_x0000_s1031" style="position:absolute;margin-left:-7.5pt;margin-top:3.95pt;width:460.8pt;height:20.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" fillcolor="#bcbcbc">
                <v:fill color2="#ededed" rotate="t" angle="180" colors="0 #bcbcbc;22938f #d0d0d0;1 #ededed" focus="100%" type="gradient"/>
                <v:shadow on="t" color="black" opacity="24903f" origin=",.5" offset="0,.55556mm"/>
                <v:textbox>
                  <w:txbxContent>
                    <w:p w14:paraId="0F39C45C" w14:textId="77777777" w:rsidR="00061CEF" w:rsidRPr="004E64CA" w:rsidRDefault="00061CEF" w:rsidP="0054051E">
                      <w:pPr>
                        <w:pStyle w:val="NormalWeb"/>
                        <w:spacing w:before="0" w:beforeAutospacing="0" w:after="0" w:afterAutospacing="0"/>
                        <w:rPr>
                          <w:sz w:val="22"/>
                          <w:szCs w:val="22"/>
                        </w:rPr>
                      </w:pPr>
                      <w:r>
                        <w:rPr>
                          <w:rFonts w:asciiTheme="minorHAnsi" w:eastAsiaTheme="minorEastAsia" w:hAnsi="Calibri" w:cstheme="minorBidi"/>
                          <w:b/>
                          <w:bCs/>
                          <w:color w:val="000000" w:themeColor="dark1"/>
                          <w:sz w:val="22"/>
                          <w:szCs w:val="22"/>
                        </w:rPr>
                        <w:t>CREDITS TRANSCRIPTED &amp; FULL-TIME EQUIVALENT</w:t>
                      </w:r>
                    </w:p>
                    <w:p w14:paraId="0F39C45D" w14:textId="77777777" w:rsidR="00061CEF" w:rsidRDefault="00061CEF" w:rsidP="0054051E">
                      <w:pPr>
                        <w:jc w:val="center"/>
                      </w:pPr>
                    </w:p>
                  </w:txbxContent>
                </v:textbox>
              </v:rect>
            </w:pict>
          </mc:Fallback>
        </mc:AlternateContent>
      </w:r>
    </w:p>
    <w:p w14:paraId="0F39C420" w14:textId="77777777" w:rsidR="00FB45CC" w:rsidRPr="00373BF5" w:rsidRDefault="00FB45CC" w:rsidP="006E77F3">
      <w:pPr>
        <w:pStyle w:val="NormalWeb"/>
        <w:spacing w:before="0" w:beforeAutospacing="0" w:after="0" w:afterAutospacing="0"/>
      </w:pPr>
    </w:p>
    <w:p w14:paraId="0F39C421" w14:textId="77777777" w:rsidR="00402446" w:rsidRPr="00373BF5" w:rsidRDefault="00402446" w:rsidP="00402446">
      <w:pPr>
        <w:pStyle w:val="NormalWeb"/>
        <w:spacing w:before="0" w:beforeAutospacing="0" w:after="0" w:afterAutospacing="0"/>
        <w:rPr>
          <w:rFonts w:asciiTheme="minorHAnsi" w:eastAsiaTheme="minorEastAsia" w:hAnsi="Calibri" w:cstheme="minorBidi"/>
          <w:b/>
          <w:color w:val="000000" w:themeColor="dark1"/>
          <w:u w:val="single"/>
        </w:rPr>
      </w:pPr>
      <w:r w:rsidRPr="00373BF5">
        <w:rPr>
          <w:rFonts w:asciiTheme="minorHAnsi" w:eastAsiaTheme="minorEastAsia" w:hAnsi="Calibri" w:cstheme="minorBidi"/>
          <w:b/>
          <w:color w:val="000000" w:themeColor="dark1"/>
          <w:u w:val="single"/>
        </w:rPr>
        <w:t>CREDITS &amp; FULL-TIME EQUIVALENT</w:t>
      </w:r>
    </w:p>
    <w:p w14:paraId="0F39C422" w14:textId="77777777" w:rsidR="00B241D6" w:rsidRPr="00373BF5" w:rsidRDefault="00402446" w:rsidP="00402446">
      <w:pPr>
        <w:pStyle w:val="NormalWeb"/>
        <w:spacing w:before="0" w:beforeAutospacing="0" w:after="0" w:afterAutospacing="0"/>
        <w:rPr>
          <w:rFonts w:asciiTheme="minorHAnsi" w:eastAsiaTheme="minorEastAsia" w:hAnsi="Calibri" w:cstheme="minorBidi"/>
          <w:color w:val="000000" w:themeColor="dark1"/>
          <w:sz w:val="22"/>
          <w:szCs w:val="22"/>
        </w:rPr>
      </w:pPr>
      <w:r w:rsidRPr="00373BF5">
        <w:rPr>
          <w:rFonts w:asciiTheme="minorHAnsi" w:eastAsiaTheme="minorEastAsia" w:hAnsi="Calibri" w:cstheme="minorBidi"/>
          <w:color w:val="000000" w:themeColor="dark1"/>
          <w:sz w:val="22"/>
          <w:szCs w:val="22"/>
        </w:rPr>
        <w:t xml:space="preserve">Credits and full-time equivalent shall be calculated according to the guidelines below. </w:t>
      </w:r>
    </w:p>
    <w:p w14:paraId="0F39C423" w14:textId="77777777" w:rsidR="00E4178C" w:rsidRPr="00373BF5" w:rsidRDefault="00E4178C" w:rsidP="00EC68FC">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424" w14:textId="77777777" w:rsidR="00164413" w:rsidRPr="00373BF5" w:rsidRDefault="00883DF7" w:rsidP="00EC68FC">
      <w:pPr>
        <w:pStyle w:val="NormalWeb"/>
        <w:spacing w:before="0" w:beforeAutospacing="0" w:after="0" w:afterAutospacing="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
          <w:bCs/>
          <w:color w:val="000000" w:themeColor="dark1"/>
          <w:sz w:val="22"/>
          <w:szCs w:val="22"/>
        </w:rPr>
        <w:t xml:space="preserve">Academic &amp; </w:t>
      </w:r>
      <w:r w:rsidR="00AC030F" w:rsidRPr="00373BF5">
        <w:rPr>
          <w:rFonts w:asciiTheme="minorHAnsi" w:eastAsiaTheme="minorEastAsia" w:hAnsi="Calibri" w:cstheme="minorBidi"/>
          <w:b/>
          <w:bCs/>
          <w:color w:val="000000" w:themeColor="dark1"/>
          <w:sz w:val="22"/>
          <w:szCs w:val="22"/>
        </w:rPr>
        <w:t>Career</w:t>
      </w:r>
      <w:r w:rsidRPr="00373BF5">
        <w:rPr>
          <w:rFonts w:asciiTheme="minorHAnsi" w:eastAsiaTheme="minorEastAsia" w:hAnsi="Calibri" w:cstheme="minorBidi"/>
          <w:b/>
          <w:bCs/>
          <w:color w:val="000000" w:themeColor="dark1"/>
          <w:sz w:val="22"/>
          <w:szCs w:val="22"/>
        </w:rPr>
        <w:t xml:space="preserve"> Technical</w:t>
      </w:r>
      <w:r w:rsidR="0066227F" w:rsidRPr="00373BF5">
        <w:rPr>
          <w:rFonts w:asciiTheme="minorHAnsi" w:eastAsiaTheme="minorEastAsia" w:hAnsi="Calibri" w:cstheme="minorBidi"/>
          <w:b/>
          <w:bCs/>
          <w:color w:val="000000" w:themeColor="dark1"/>
          <w:sz w:val="22"/>
          <w:szCs w:val="22"/>
        </w:rPr>
        <w:t xml:space="preserve"> Credits</w:t>
      </w:r>
      <w:r w:rsidR="009E1EE3" w:rsidRPr="00373BF5">
        <w:rPr>
          <w:rFonts w:asciiTheme="minorHAnsi" w:eastAsiaTheme="minorEastAsia" w:hAnsi="Calibri" w:cstheme="minorBidi"/>
          <w:b/>
          <w:bCs/>
          <w:color w:val="000000" w:themeColor="dark1"/>
          <w:sz w:val="22"/>
          <w:szCs w:val="22"/>
        </w:rPr>
        <w:t>:</w:t>
      </w:r>
      <w:r w:rsidR="0054051E" w:rsidRPr="00373BF5">
        <w:rPr>
          <w:rFonts w:asciiTheme="minorHAnsi" w:eastAsiaTheme="minorEastAsia" w:hAnsi="Calibri" w:cstheme="minorBidi"/>
          <w:b/>
          <w:bCs/>
          <w:color w:val="000000" w:themeColor="dark1"/>
          <w:sz w:val="22"/>
          <w:szCs w:val="22"/>
        </w:rPr>
        <w:t xml:space="preserve"> </w:t>
      </w:r>
    </w:p>
    <w:p w14:paraId="0F39C425" w14:textId="77777777" w:rsidR="00164413" w:rsidRPr="00373BF5" w:rsidRDefault="0093227F" w:rsidP="00EC68FC">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Enrolled c</w:t>
      </w:r>
      <w:r w:rsidR="00164413" w:rsidRPr="00373BF5">
        <w:rPr>
          <w:rFonts w:asciiTheme="minorHAnsi" w:eastAsiaTheme="minorEastAsia" w:hAnsi="Calibri" w:cstheme="minorBidi"/>
          <w:bCs/>
          <w:color w:val="000000" w:themeColor="dark1"/>
          <w:sz w:val="22"/>
          <w:szCs w:val="22"/>
        </w:rPr>
        <w:t xml:space="preserve">redits that apply to a formal award and remedial credits shall be included in this count. Credits earned by exam (e.g. AP, IB, etc.), challenge courses, </w:t>
      </w:r>
      <w:proofErr w:type="spellStart"/>
      <w:r w:rsidR="00164413" w:rsidRPr="00373BF5">
        <w:rPr>
          <w:rFonts w:asciiTheme="minorHAnsi" w:eastAsiaTheme="minorEastAsia" w:hAnsi="Calibri" w:cstheme="minorBidi"/>
          <w:bCs/>
          <w:color w:val="000000" w:themeColor="dark1"/>
          <w:sz w:val="22"/>
          <w:szCs w:val="22"/>
        </w:rPr>
        <w:t>transcripted</w:t>
      </w:r>
      <w:proofErr w:type="spellEnd"/>
      <w:r w:rsidR="00164413" w:rsidRPr="00373BF5">
        <w:rPr>
          <w:rFonts w:asciiTheme="minorHAnsi" w:eastAsiaTheme="minorEastAsia" w:hAnsi="Calibri" w:cstheme="minorBidi"/>
          <w:bCs/>
          <w:color w:val="000000" w:themeColor="dark1"/>
          <w:sz w:val="22"/>
          <w:szCs w:val="22"/>
        </w:rPr>
        <w:t xml:space="preserve"> </w:t>
      </w:r>
      <w:r w:rsidR="00AC030F" w:rsidRPr="00373BF5">
        <w:rPr>
          <w:rFonts w:asciiTheme="minorHAnsi" w:eastAsiaTheme="minorEastAsia" w:hAnsi="Calibri" w:cstheme="minorBidi"/>
          <w:bCs/>
          <w:color w:val="000000" w:themeColor="dark1"/>
          <w:sz w:val="22"/>
          <w:szCs w:val="22"/>
        </w:rPr>
        <w:t>Technical Competency Credits</w:t>
      </w:r>
      <w:r w:rsidR="00164413" w:rsidRPr="00373BF5">
        <w:rPr>
          <w:rFonts w:asciiTheme="minorHAnsi" w:eastAsiaTheme="minorEastAsia" w:hAnsi="Calibri" w:cstheme="minorBidi"/>
          <w:bCs/>
          <w:color w:val="000000" w:themeColor="dark1"/>
          <w:sz w:val="22"/>
          <w:szCs w:val="22"/>
        </w:rPr>
        <w:t>, and prior learning credits shall not be included in the credit count for this section</w:t>
      </w:r>
      <w:r w:rsidR="004F703C" w:rsidRPr="00373BF5">
        <w:rPr>
          <w:rFonts w:asciiTheme="minorHAnsi" w:eastAsiaTheme="minorEastAsia" w:hAnsi="Calibri" w:cstheme="minorBidi"/>
          <w:bCs/>
          <w:color w:val="000000" w:themeColor="dark1"/>
          <w:sz w:val="22"/>
          <w:szCs w:val="22"/>
        </w:rPr>
        <w:t>, but in their appropriate section</w:t>
      </w:r>
      <w:r w:rsidR="00164413" w:rsidRPr="00373BF5">
        <w:rPr>
          <w:rFonts w:asciiTheme="minorHAnsi" w:eastAsiaTheme="minorEastAsia" w:hAnsi="Calibri" w:cstheme="minorBidi"/>
          <w:bCs/>
          <w:color w:val="000000" w:themeColor="dark1"/>
          <w:sz w:val="22"/>
          <w:szCs w:val="22"/>
        </w:rPr>
        <w:t>. Audits shall not be included as they are zero credit hours.</w:t>
      </w:r>
    </w:p>
    <w:p w14:paraId="0F39C426" w14:textId="77777777" w:rsidR="00164413" w:rsidRPr="00373BF5" w:rsidRDefault="00164413" w:rsidP="00EC68FC">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427" w14:textId="77777777" w:rsidR="00AC030F" w:rsidRPr="00373BF5" w:rsidRDefault="00AC030F" w:rsidP="00AC030F">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Credits shall be counted as either career technical or academic by course type and not by student.</w:t>
      </w:r>
    </w:p>
    <w:p w14:paraId="0F39C428" w14:textId="77777777" w:rsidR="00AC030F" w:rsidRPr="00373BF5" w:rsidRDefault="00AC030F" w:rsidP="00AC030F">
      <w:pPr>
        <w:pStyle w:val="NormalWeb"/>
        <w:spacing w:before="0" w:beforeAutospacing="0" w:after="0" w:afterAutospacing="0"/>
        <w:rPr>
          <w:rFonts w:asciiTheme="minorHAnsi" w:eastAsiaTheme="minorEastAsia" w:hAnsi="Calibri" w:cstheme="minorBidi"/>
          <w:bCs/>
          <w:color w:val="000000" w:themeColor="dark1"/>
          <w:sz w:val="22"/>
          <w:szCs w:val="22"/>
        </w:rPr>
      </w:pPr>
    </w:p>
    <w:p w14:paraId="0F39C429" w14:textId="77777777" w:rsidR="00AC030F" w:rsidRPr="00373BF5" w:rsidRDefault="00AC030F" w:rsidP="00AC030F">
      <w:pPr>
        <w:pStyle w:val="NormalWeb"/>
        <w:tabs>
          <w:tab w:val="left" w:pos="1620"/>
        </w:tabs>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Total student credit hours for each level or division of instruction shall be based on the level of the course, not the level of the student enrolled in such course. If a class is cross-listed, the credit hours shall be recorded as it is </w:t>
      </w:r>
      <w:proofErr w:type="spellStart"/>
      <w:r w:rsidRPr="00373BF5">
        <w:rPr>
          <w:rFonts w:asciiTheme="minorHAnsi" w:eastAsiaTheme="minorEastAsia" w:hAnsi="Calibri" w:cstheme="minorBidi"/>
          <w:bCs/>
          <w:color w:val="000000" w:themeColor="dark1"/>
          <w:sz w:val="22"/>
          <w:szCs w:val="22"/>
        </w:rPr>
        <w:t>transcripted</w:t>
      </w:r>
      <w:proofErr w:type="spellEnd"/>
      <w:r w:rsidRPr="00373BF5">
        <w:rPr>
          <w:rFonts w:asciiTheme="minorHAnsi" w:eastAsiaTheme="minorEastAsia" w:hAnsi="Calibri" w:cstheme="minorBidi"/>
          <w:bCs/>
          <w:color w:val="000000" w:themeColor="dark1"/>
          <w:sz w:val="22"/>
          <w:szCs w:val="22"/>
        </w:rPr>
        <w:t xml:space="preserve"> on the student’s record.</w:t>
      </w:r>
    </w:p>
    <w:p w14:paraId="0F39C42A" w14:textId="77777777" w:rsidR="0004157F" w:rsidRPr="00373BF5" w:rsidRDefault="0004157F" w:rsidP="0004157F">
      <w:pPr>
        <w:pStyle w:val="NormalWeb"/>
        <w:spacing w:before="0" w:beforeAutospacing="0" w:after="0" w:afterAutospacing="0"/>
        <w:rPr>
          <w:rFonts w:asciiTheme="minorHAnsi" w:eastAsiaTheme="minorEastAsia" w:hAnsi="Calibri" w:cstheme="minorBidi"/>
          <w:bCs/>
          <w:color w:val="000000" w:themeColor="dark1"/>
          <w:sz w:val="22"/>
          <w:szCs w:val="22"/>
        </w:rPr>
      </w:pPr>
    </w:p>
    <w:p w14:paraId="0F39C42B" w14:textId="77777777" w:rsidR="005B18C5" w:rsidRPr="00373BF5" w:rsidRDefault="005B18C5" w:rsidP="005B18C5">
      <w:pPr>
        <w:pStyle w:val="NormalWeb"/>
        <w:spacing w:before="0" w:beforeAutospacing="0" w:after="0" w:afterAutospacing="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
          <w:bCs/>
          <w:color w:val="000000" w:themeColor="dark1"/>
          <w:sz w:val="22"/>
          <w:szCs w:val="22"/>
        </w:rPr>
        <w:t xml:space="preserve">Prior Learning Credits: </w:t>
      </w:r>
    </w:p>
    <w:p w14:paraId="0F39C42C" w14:textId="77777777" w:rsidR="005B18C5" w:rsidRPr="00373BF5" w:rsidRDefault="00820933" w:rsidP="005B18C5">
      <w:pPr>
        <w:pStyle w:val="NormalWeb"/>
        <w:spacing w:before="0" w:beforeAutospacing="0" w:after="0" w:afterAutospacing="0"/>
        <w:rPr>
          <w:rFonts w:asciiTheme="minorHAnsi" w:eastAsiaTheme="minorEastAsia" w:hAnsi="Calibri" w:cstheme="minorBidi"/>
          <w:b/>
          <w:bCs/>
          <w:color w:val="000000" w:themeColor="dark1"/>
          <w:sz w:val="22"/>
          <w:szCs w:val="22"/>
        </w:rPr>
      </w:pPr>
      <w:r w:rsidRPr="00373BF5">
        <w:rPr>
          <w:rFonts w:asciiTheme="minorHAnsi" w:eastAsiaTheme="minorEastAsia" w:hAnsi="Calibri" w:cstheme="minorBidi"/>
          <w:bCs/>
          <w:color w:val="000000" w:themeColor="dark1"/>
          <w:sz w:val="22"/>
          <w:szCs w:val="22"/>
        </w:rPr>
        <w:t xml:space="preserve">Credits that are earned by exams shall be included in this section of the report.  All AP and IB credits that have been accepted by the institution shall be summarized in this section.  Other prior learning credits, such as those from challenge courses, CLEP, </w:t>
      </w:r>
      <w:proofErr w:type="spellStart"/>
      <w:r w:rsidRPr="00373BF5">
        <w:rPr>
          <w:rFonts w:asciiTheme="minorHAnsi" w:eastAsiaTheme="minorEastAsia" w:hAnsi="Calibri" w:cstheme="minorBidi"/>
          <w:bCs/>
          <w:color w:val="000000" w:themeColor="dark1"/>
          <w:sz w:val="22"/>
          <w:szCs w:val="22"/>
        </w:rPr>
        <w:t>transcripted</w:t>
      </w:r>
      <w:proofErr w:type="spellEnd"/>
      <w:r w:rsidRPr="00373BF5">
        <w:rPr>
          <w:rFonts w:asciiTheme="minorHAnsi" w:eastAsiaTheme="minorEastAsia" w:hAnsi="Calibri" w:cstheme="minorBidi"/>
          <w:bCs/>
          <w:color w:val="000000" w:themeColor="dark1"/>
          <w:sz w:val="22"/>
          <w:szCs w:val="22"/>
        </w:rPr>
        <w:t xml:space="preserve"> </w:t>
      </w:r>
      <w:r w:rsidR="00AC030F" w:rsidRPr="00373BF5">
        <w:rPr>
          <w:rFonts w:asciiTheme="minorHAnsi" w:eastAsiaTheme="minorEastAsia" w:hAnsi="Calibri" w:cstheme="minorBidi"/>
          <w:bCs/>
          <w:color w:val="000000" w:themeColor="dark1"/>
          <w:sz w:val="22"/>
          <w:szCs w:val="22"/>
        </w:rPr>
        <w:t>Technical Competency Credits</w:t>
      </w:r>
      <w:r w:rsidRPr="00373BF5">
        <w:rPr>
          <w:rFonts w:asciiTheme="minorHAnsi" w:eastAsiaTheme="minorEastAsia" w:hAnsi="Calibri" w:cstheme="minorBidi"/>
          <w:bCs/>
          <w:color w:val="000000" w:themeColor="dark1"/>
          <w:sz w:val="22"/>
          <w:szCs w:val="22"/>
        </w:rPr>
        <w:t>, or other exam-based credits shall be summarized and included in the “Other Prior Learning” line.</w:t>
      </w:r>
    </w:p>
    <w:p w14:paraId="0F39C42D" w14:textId="77777777" w:rsidR="005B18C5" w:rsidRPr="00373BF5" w:rsidRDefault="005B18C5" w:rsidP="00EC68FC">
      <w:pPr>
        <w:pStyle w:val="NormalWeb"/>
        <w:spacing w:before="0" w:beforeAutospacing="0" w:after="0" w:afterAutospacing="0"/>
        <w:rPr>
          <w:rFonts w:asciiTheme="minorHAnsi" w:eastAsiaTheme="minorEastAsia" w:hAnsi="Calibri" w:cstheme="minorBidi"/>
          <w:b/>
          <w:bCs/>
          <w:color w:val="000000" w:themeColor="dark1"/>
          <w:sz w:val="22"/>
          <w:szCs w:val="22"/>
        </w:rPr>
      </w:pPr>
    </w:p>
    <w:p w14:paraId="0F39C42E" w14:textId="77777777" w:rsidR="00923E97" w:rsidRPr="00373BF5" w:rsidRDefault="0066227F" w:rsidP="00EC68FC">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
          <w:bCs/>
          <w:color w:val="000000" w:themeColor="dark1"/>
          <w:sz w:val="22"/>
          <w:szCs w:val="22"/>
        </w:rPr>
        <w:t>Academ</w:t>
      </w:r>
      <w:r w:rsidR="0093227F" w:rsidRPr="00373BF5">
        <w:rPr>
          <w:rFonts w:asciiTheme="minorHAnsi" w:eastAsiaTheme="minorEastAsia" w:hAnsi="Calibri" w:cstheme="minorBidi"/>
          <w:b/>
          <w:bCs/>
          <w:color w:val="000000" w:themeColor="dark1"/>
          <w:sz w:val="22"/>
          <w:szCs w:val="22"/>
        </w:rPr>
        <w:t xml:space="preserve">ic &amp; Career </w:t>
      </w:r>
      <w:r w:rsidR="00A60326" w:rsidRPr="00373BF5">
        <w:rPr>
          <w:rFonts w:asciiTheme="minorHAnsi" w:eastAsiaTheme="minorEastAsia" w:hAnsi="Calibri" w:cstheme="minorBidi"/>
          <w:b/>
          <w:bCs/>
          <w:color w:val="000000" w:themeColor="dark1"/>
          <w:sz w:val="22"/>
          <w:szCs w:val="22"/>
        </w:rPr>
        <w:t>Technical FTE</w:t>
      </w:r>
      <w:r w:rsidR="00A60326" w:rsidRPr="00373BF5">
        <w:rPr>
          <w:rFonts w:asciiTheme="minorHAnsi" w:eastAsiaTheme="minorEastAsia" w:hAnsi="Calibri" w:cstheme="minorBidi"/>
          <w:bCs/>
          <w:color w:val="000000" w:themeColor="dark1"/>
          <w:sz w:val="22"/>
          <w:szCs w:val="22"/>
        </w:rPr>
        <w:t xml:space="preserve"> </w:t>
      </w:r>
    </w:p>
    <w:p w14:paraId="0F39C42F" w14:textId="77777777" w:rsidR="00923E97" w:rsidRPr="00373BF5" w:rsidRDefault="00A60326" w:rsidP="00EC68FC">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Aca</w:t>
      </w:r>
      <w:r w:rsidR="00CD0948" w:rsidRPr="00373BF5">
        <w:rPr>
          <w:rFonts w:asciiTheme="minorHAnsi" w:eastAsiaTheme="minorEastAsia" w:hAnsi="Calibri" w:cstheme="minorBidi"/>
          <w:bCs/>
          <w:color w:val="000000" w:themeColor="dark1"/>
          <w:sz w:val="22"/>
          <w:szCs w:val="22"/>
        </w:rPr>
        <w:t xml:space="preserve">demic </w:t>
      </w:r>
      <w:r w:rsidRPr="00373BF5">
        <w:rPr>
          <w:rFonts w:asciiTheme="minorHAnsi" w:eastAsiaTheme="minorEastAsia" w:hAnsi="Calibri" w:cstheme="minorBidi"/>
          <w:bCs/>
          <w:color w:val="000000" w:themeColor="dark1"/>
          <w:sz w:val="22"/>
          <w:szCs w:val="22"/>
        </w:rPr>
        <w:t xml:space="preserve">FTE for </w:t>
      </w:r>
      <w:r w:rsidR="004F703C" w:rsidRPr="00373BF5">
        <w:rPr>
          <w:rFonts w:asciiTheme="minorHAnsi" w:eastAsiaTheme="minorEastAsia" w:hAnsi="Calibri" w:cstheme="minorBidi"/>
          <w:bCs/>
          <w:color w:val="000000" w:themeColor="dark1"/>
          <w:sz w:val="22"/>
          <w:szCs w:val="22"/>
        </w:rPr>
        <w:t xml:space="preserve">the </w:t>
      </w:r>
      <w:r w:rsidR="00631B78" w:rsidRPr="00373BF5">
        <w:rPr>
          <w:rFonts w:asciiTheme="minorHAnsi" w:eastAsiaTheme="minorEastAsia" w:hAnsi="Calibri" w:cstheme="minorBidi"/>
          <w:bCs/>
          <w:color w:val="000000" w:themeColor="dark1"/>
          <w:sz w:val="22"/>
          <w:szCs w:val="22"/>
        </w:rPr>
        <w:t xml:space="preserve">reporting year (summer, fall, spring) </w:t>
      </w:r>
      <w:r w:rsidR="00E7075C" w:rsidRPr="00373BF5">
        <w:rPr>
          <w:rFonts w:asciiTheme="minorHAnsi" w:eastAsiaTheme="minorEastAsia" w:hAnsi="Calibri" w:cstheme="minorBidi"/>
          <w:bCs/>
          <w:color w:val="000000" w:themeColor="dark1"/>
          <w:sz w:val="22"/>
          <w:szCs w:val="22"/>
        </w:rPr>
        <w:t xml:space="preserve">shall </w:t>
      </w:r>
      <w:r w:rsidRPr="00373BF5">
        <w:rPr>
          <w:rFonts w:asciiTheme="minorHAnsi" w:eastAsiaTheme="minorEastAsia" w:hAnsi="Calibri" w:cstheme="minorBidi"/>
          <w:bCs/>
          <w:color w:val="000000" w:themeColor="dark1"/>
          <w:sz w:val="22"/>
          <w:szCs w:val="22"/>
        </w:rPr>
        <w:t xml:space="preserve">be </w:t>
      </w:r>
      <w:r w:rsidR="00CD0948" w:rsidRPr="00373BF5">
        <w:rPr>
          <w:rFonts w:asciiTheme="minorHAnsi" w:eastAsiaTheme="minorEastAsia" w:hAnsi="Calibri" w:cstheme="minorBidi"/>
          <w:bCs/>
          <w:color w:val="000000" w:themeColor="dark1"/>
          <w:sz w:val="22"/>
          <w:szCs w:val="22"/>
        </w:rPr>
        <w:t>c</w:t>
      </w:r>
      <w:r w:rsidR="005C0B22" w:rsidRPr="00373BF5">
        <w:rPr>
          <w:rFonts w:asciiTheme="minorHAnsi" w:eastAsiaTheme="minorEastAsia" w:hAnsi="Calibri" w:cstheme="minorBidi"/>
          <w:bCs/>
          <w:color w:val="000000" w:themeColor="dark1"/>
          <w:sz w:val="22"/>
          <w:szCs w:val="22"/>
        </w:rPr>
        <w:t xml:space="preserve">alculated by </w:t>
      </w:r>
      <w:r w:rsidR="00923E97" w:rsidRPr="00373BF5">
        <w:rPr>
          <w:rFonts w:asciiTheme="minorHAnsi" w:eastAsiaTheme="minorEastAsia" w:hAnsi="Calibri" w:cstheme="minorBidi"/>
          <w:bCs/>
          <w:color w:val="000000" w:themeColor="dark1"/>
          <w:sz w:val="22"/>
          <w:szCs w:val="22"/>
        </w:rPr>
        <w:t>the following guidelines:</w:t>
      </w:r>
    </w:p>
    <w:p w14:paraId="0F39C430" w14:textId="77777777" w:rsidR="00923E97" w:rsidRPr="00373BF5" w:rsidRDefault="00923E97" w:rsidP="00044B49">
      <w:pPr>
        <w:pStyle w:val="NormalWeb"/>
        <w:numPr>
          <w:ilvl w:val="0"/>
          <w:numId w:val="7"/>
        </w:numPr>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Upper &amp; Lower Division </w:t>
      </w:r>
      <w:proofErr w:type="spellStart"/>
      <w:r w:rsidRPr="00373BF5">
        <w:rPr>
          <w:rFonts w:asciiTheme="minorHAnsi" w:eastAsiaTheme="minorEastAsia" w:hAnsi="Calibri" w:cstheme="minorBidi"/>
          <w:bCs/>
          <w:color w:val="000000" w:themeColor="dark1"/>
          <w:sz w:val="22"/>
          <w:szCs w:val="22"/>
        </w:rPr>
        <w:t>Transcripted</w:t>
      </w:r>
      <w:proofErr w:type="spellEnd"/>
      <w:r w:rsidRPr="00373BF5">
        <w:rPr>
          <w:rFonts w:asciiTheme="minorHAnsi" w:eastAsiaTheme="minorEastAsia" w:hAnsi="Calibri" w:cstheme="minorBidi"/>
          <w:bCs/>
          <w:color w:val="000000" w:themeColor="dark1"/>
          <w:sz w:val="22"/>
          <w:szCs w:val="22"/>
        </w:rPr>
        <w:t xml:space="preserve"> Credits</w:t>
      </w:r>
    </w:p>
    <w:p w14:paraId="0F39C431" w14:textId="77777777" w:rsidR="00923E97" w:rsidRPr="00373BF5" w:rsidRDefault="00923E97" w:rsidP="00044B49">
      <w:pPr>
        <w:pStyle w:val="NormalWeb"/>
        <w:numPr>
          <w:ilvl w:val="1"/>
          <w:numId w:val="7"/>
        </w:numPr>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Credits shall be </w:t>
      </w:r>
      <w:r w:rsidR="00326359" w:rsidRPr="00373BF5">
        <w:rPr>
          <w:rFonts w:asciiTheme="minorHAnsi" w:eastAsiaTheme="minorEastAsia" w:hAnsi="Calibri" w:cstheme="minorBidi"/>
          <w:bCs/>
          <w:color w:val="000000" w:themeColor="dark1"/>
          <w:sz w:val="22"/>
          <w:szCs w:val="22"/>
        </w:rPr>
        <w:t xml:space="preserve">divided </w:t>
      </w:r>
      <w:r w:rsidR="006E77F3" w:rsidRPr="00373BF5">
        <w:rPr>
          <w:rFonts w:asciiTheme="minorHAnsi" w:eastAsiaTheme="minorEastAsia" w:hAnsi="Calibri" w:cstheme="minorBidi"/>
          <w:bCs/>
          <w:color w:val="000000" w:themeColor="dark1"/>
          <w:sz w:val="22"/>
          <w:szCs w:val="22"/>
        </w:rPr>
        <w:t xml:space="preserve">by </w:t>
      </w:r>
      <w:r w:rsidR="00964A9D" w:rsidRPr="00373BF5">
        <w:rPr>
          <w:rFonts w:asciiTheme="minorHAnsi" w:eastAsiaTheme="minorEastAsia" w:hAnsi="Calibri" w:cstheme="minorBidi"/>
          <w:bCs/>
          <w:color w:val="000000" w:themeColor="dark1"/>
          <w:sz w:val="22"/>
          <w:szCs w:val="22"/>
        </w:rPr>
        <w:t>thirty (30)</w:t>
      </w:r>
    </w:p>
    <w:p w14:paraId="0F39C432" w14:textId="77777777" w:rsidR="00923E97" w:rsidRPr="00373BF5" w:rsidRDefault="00923E97" w:rsidP="00044B49">
      <w:pPr>
        <w:pStyle w:val="NormalWeb"/>
        <w:numPr>
          <w:ilvl w:val="0"/>
          <w:numId w:val="7"/>
        </w:numPr>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Graduate </w:t>
      </w:r>
      <w:r w:rsidR="0004157F" w:rsidRPr="00373BF5">
        <w:rPr>
          <w:rFonts w:asciiTheme="minorHAnsi" w:eastAsiaTheme="minorEastAsia" w:hAnsi="Calibri" w:cstheme="minorBidi"/>
          <w:bCs/>
          <w:color w:val="000000" w:themeColor="dark1"/>
          <w:sz w:val="22"/>
          <w:szCs w:val="22"/>
        </w:rPr>
        <w:t xml:space="preserve">&amp; Pharm-D </w:t>
      </w:r>
      <w:proofErr w:type="spellStart"/>
      <w:r w:rsidRPr="00373BF5">
        <w:rPr>
          <w:rFonts w:asciiTheme="minorHAnsi" w:eastAsiaTheme="minorEastAsia" w:hAnsi="Calibri" w:cstheme="minorBidi"/>
          <w:bCs/>
          <w:color w:val="000000" w:themeColor="dark1"/>
          <w:sz w:val="22"/>
          <w:szCs w:val="22"/>
        </w:rPr>
        <w:t>Transcripted</w:t>
      </w:r>
      <w:proofErr w:type="spellEnd"/>
      <w:r w:rsidRPr="00373BF5">
        <w:rPr>
          <w:rFonts w:asciiTheme="minorHAnsi" w:eastAsiaTheme="minorEastAsia" w:hAnsi="Calibri" w:cstheme="minorBidi"/>
          <w:bCs/>
          <w:color w:val="000000" w:themeColor="dark1"/>
          <w:sz w:val="22"/>
          <w:szCs w:val="22"/>
        </w:rPr>
        <w:t xml:space="preserve"> Credits</w:t>
      </w:r>
    </w:p>
    <w:p w14:paraId="0F39C433" w14:textId="77777777" w:rsidR="00923E97" w:rsidRPr="00373BF5" w:rsidRDefault="00923E97" w:rsidP="00923E97">
      <w:pPr>
        <w:pStyle w:val="NormalWeb"/>
        <w:numPr>
          <w:ilvl w:val="1"/>
          <w:numId w:val="7"/>
        </w:numPr>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Credits shall be </w:t>
      </w:r>
      <w:r w:rsidR="00326359" w:rsidRPr="00373BF5">
        <w:rPr>
          <w:rFonts w:asciiTheme="minorHAnsi" w:eastAsiaTheme="minorEastAsia" w:hAnsi="Calibri" w:cstheme="minorBidi"/>
          <w:bCs/>
          <w:color w:val="000000" w:themeColor="dark1"/>
          <w:sz w:val="22"/>
          <w:szCs w:val="22"/>
        </w:rPr>
        <w:t xml:space="preserve">divided </w:t>
      </w:r>
      <w:r w:rsidRPr="00373BF5">
        <w:rPr>
          <w:rFonts w:asciiTheme="minorHAnsi" w:eastAsiaTheme="minorEastAsia" w:hAnsi="Calibri" w:cstheme="minorBidi"/>
          <w:bCs/>
          <w:color w:val="000000" w:themeColor="dark1"/>
          <w:sz w:val="22"/>
          <w:szCs w:val="22"/>
        </w:rPr>
        <w:t xml:space="preserve">by </w:t>
      </w:r>
      <w:r w:rsidR="00964A9D" w:rsidRPr="00373BF5">
        <w:rPr>
          <w:rFonts w:asciiTheme="minorHAnsi" w:eastAsiaTheme="minorEastAsia" w:hAnsi="Calibri" w:cstheme="minorBidi"/>
          <w:bCs/>
          <w:color w:val="000000" w:themeColor="dark1"/>
          <w:sz w:val="22"/>
          <w:szCs w:val="22"/>
        </w:rPr>
        <w:t>twenty-four (24)</w:t>
      </w:r>
    </w:p>
    <w:p w14:paraId="0F39C434" w14:textId="77777777" w:rsidR="00923E97" w:rsidRPr="00373BF5" w:rsidRDefault="00923E97" w:rsidP="00044B49">
      <w:pPr>
        <w:pStyle w:val="NormalWeb"/>
        <w:numPr>
          <w:ilvl w:val="0"/>
          <w:numId w:val="7"/>
        </w:numPr>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Law Program, </w:t>
      </w:r>
      <w:proofErr w:type="spellStart"/>
      <w:r w:rsidRPr="00373BF5">
        <w:rPr>
          <w:rFonts w:asciiTheme="minorHAnsi" w:eastAsiaTheme="minorEastAsia" w:hAnsi="Calibri" w:cstheme="minorBidi"/>
          <w:bCs/>
          <w:color w:val="000000" w:themeColor="dark1"/>
          <w:sz w:val="22"/>
          <w:szCs w:val="22"/>
        </w:rPr>
        <w:t>Transcripted</w:t>
      </w:r>
      <w:proofErr w:type="spellEnd"/>
      <w:r w:rsidRPr="00373BF5">
        <w:rPr>
          <w:rFonts w:asciiTheme="minorHAnsi" w:eastAsiaTheme="minorEastAsia" w:hAnsi="Calibri" w:cstheme="minorBidi"/>
          <w:bCs/>
          <w:color w:val="000000" w:themeColor="dark1"/>
          <w:sz w:val="22"/>
          <w:szCs w:val="22"/>
        </w:rPr>
        <w:t xml:space="preserve"> Credits </w:t>
      </w:r>
    </w:p>
    <w:p w14:paraId="0F39C435" w14:textId="77777777" w:rsidR="00923E97" w:rsidRPr="00373BF5" w:rsidRDefault="00923E97" w:rsidP="00923E97">
      <w:pPr>
        <w:pStyle w:val="NormalWeb"/>
        <w:numPr>
          <w:ilvl w:val="1"/>
          <w:numId w:val="7"/>
        </w:numPr>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Credits shall be </w:t>
      </w:r>
      <w:r w:rsidR="0004157F" w:rsidRPr="00373BF5">
        <w:rPr>
          <w:rFonts w:asciiTheme="minorHAnsi" w:eastAsiaTheme="minorEastAsia" w:hAnsi="Calibri" w:cstheme="minorBidi"/>
          <w:bCs/>
          <w:color w:val="000000" w:themeColor="dark1"/>
          <w:sz w:val="22"/>
          <w:szCs w:val="22"/>
        </w:rPr>
        <w:t xml:space="preserve">divided by </w:t>
      </w:r>
      <w:r w:rsidR="00964A9D" w:rsidRPr="00373BF5">
        <w:rPr>
          <w:rFonts w:asciiTheme="minorHAnsi" w:eastAsiaTheme="minorEastAsia" w:hAnsi="Calibri" w:cstheme="minorBidi"/>
          <w:bCs/>
          <w:color w:val="000000" w:themeColor="dark1"/>
          <w:sz w:val="22"/>
          <w:szCs w:val="22"/>
        </w:rPr>
        <w:t>twenty-eight</w:t>
      </w:r>
      <w:r w:rsidR="009E2457" w:rsidRPr="00373BF5">
        <w:rPr>
          <w:rFonts w:asciiTheme="minorHAnsi" w:eastAsiaTheme="minorEastAsia" w:hAnsi="Calibri" w:cstheme="minorBidi"/>
          <w:bCs/>
          <w:color w:val="000000" w:themeColor="dark1"/>
          <w:sz w:val="22"/>
          <w:szCs w:val="22"/>
        </w:rPr>
        <w:t xml:space="preserve"> </w:t>
      </w:r>
      <w:r w:rsidR="0004157F" w:rsidRPr="00373BF5">
        <w:rPr>
          <w:rFonts w:asciiTheme="minorHAnsi" w:eastAsiaTheme="minorEastAsia" w:hAnsi="Calibri" w:cstheme="minorBidi"/>
          <w:bCs/>
          <w:color w:val="000000" w:themeColor="dark1"/>
          <w:sz w:val="22"/>
          <w:szCs w:val="22"/>
        </w:rPr>
        <w:t>(</w:t>
      </w:r>
      <w:r w:rsidR="004F703C" w:rsidRPr="00373BF5">
        <w:rPr>
          <w:rFonts w:asciiTheme="minorHAnsi" w:eastAsiaTheme="minorEastAsia" w:hAnsi="Calibri" w:cstheme="minorBidi"/>
          <w:bCs/>
          <w:color w:val="000000" w:themeColor="dark1"/>
          <w:sz w:val="22"/>
          <w:szCs w:val="22"/>
        </w:rPr>
        <w:t>28</w:t>
      </w:r>
      <w:r w:rsidR="0004157F" w:rsidRPr="00373BF5">
        <w:rPr>
          <w:rFonts w:asciiTheme="minorHAnsi" w:eastAsiaTheme="minorEastAsia" w:hAnsi="Calibri" w:cstheme="minorBidi"/>
          <w:bCs/>
          <w:color w:val="000000" w:themeColor="dark1"/>
          <w:sz w:val="22"/>
          <w:szCs w:val="22"/>
        </w:rPr>
        <w:t>)</w:t>
      </w:r>
    </w:p>
    <w:p w14:paraId="0F39C436" w14:textId="77777777" w:rsidR="00923E97" w:rsidRPr="00373BF5" w:rsidRDefault="00923E97" w:rsidP="00044B49">
      <w:pPr>
        <w:pStyle w:val="NormalWeb"/>
        <w:numPr>
          <w:ilvl w:val="0"/>
          <w:numId w:val="7"/>
        </w:numPr>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WWAMI &amp; IDEP</w:t>
      </w:r>
    </w:p>
    <w:p w14:paraId="0F39C437" w14:textId="77777777" w:rsidR="00E47915" w:rsidRPr="00373BF5" w:rsidRDefault="006E77F3" w:rsidP="00044B49">
      <w:pPr>
        <w:pStyle w:val="NormalWeb"/>
        <w:numPr>
          <w:ilvl w:val="1"/>
          <w:numId w:val="7"/>
        </w:numPr>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For W</w:t>
      </w:r>
      <w:r w:rsidR="00923E97" w:rsidRPr="00373BF5">
        <w:rPr>
          <w:rFonts w:asciiTheme="minorHAnsi" w:eastAsiaTheme="minorEastAsia" w:hAnsi="Calibri" w:cstheme="minorBidi"/>
          <w:bCs/>
          <w:color w:val="000000" w:themeColor="dark1"/>
          <w:sz w:val="22"/>
          <w:szCs w:val="22"/>
        </w:rPr>
        <w:t>W</w:t>
      </w:r>
      <w:r w:rsidRPr="00373BF5">
        <w:rPr>
          <w:rFonts w:asciiTheme="minorHAnsi" w:eastAsiaTheme="minorEastAsia" w:hAnsi="Calibri" w:cstheme="minorBidi"/>
          <w:bCs/>
          <w:color w:val="000000" w:themeColor="dark1"/>
          <w:sz w:val="22"/>
          <w:szCs w:val="22"/>
        </w:rPr>
        <w:t xml:space="preserve">AMI and IDEP, the FTE </w:t>
      </w:r>
      <w:r w:rsidR="00E7075C" w:rsidRPr="00373BF5">
        <w:rPr>
          <w:rFonts w:asciiTheme="minorHAnsi" w:eastAsiaTheme="minorEastAsia" w:hAnsi="Calibri" w:cstheme="minorBidi"/>
          <w:bCs/>
          <w:color w:val="000000" w:themeColor="dark1"/>
          <w:sz w:val="22"/>
          <w:szCs w:val="22"/>
        </w:rPr>
        <w:t xml:space="preserve">shall </w:t>
      </w:r>
      <w:r w:rsidRPr="00373BF5">
        <w:rPr>
          <w:rFonts w:asciiTheme="minorHAnsi" w:eastAsiaTheme="minorEastAsia" w:hAnsi="Calibri" w:cstheme="minorBidi"/>
          <w:bCs/>
          <w:color w:val="000000" w:themeColor="dark1"/>
          <w:sz w:val="22"/>
          <w:szCs w:val="22"/>
        </w:rPr>
        <w:t>be equal to the head count enrollment for these programs</w:t>
      </w:r>
    </w:p>
    <w:p w14:paraId="0F39C438" w14:textId="77777777" w:rsidR="00E47915" w:rsidRPr="00373BF5" w:rsidRDefault="00AC030F" w:rsidP="00044B49">
      <w:pPr>
        <w:pStyle w:val="NormalWeb"/>
        <w:numPr>
          <w:ilvl w:val="0"/>
          <w:numId w:val="7"/>
        </w:numPr>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lastRenderedPageBreak/>
        <w:t xml:space="preserve">Career </w:t>
      </w:r>
      <w:r w:rsidR="00E47915" w:rsidRPr="00373BF5">
        <w:rPr>
          <w:rFonts w:asciiTheme="minorHAnsi" w:eastAsiaTheme="minorEastAsia" w:hAnsi="Calibri" w:cstheme="minorBidi"/>
          <w:bCs/>
          <w:color w:val="000000" w:themeColor="dark1"/>
          <w:sz w:val="22"/>
          <w:szCs w:val="22"/>
        </w:rPr>
        <w:t xml:space="preserve">Technical Education </w:t>
      </w:r>
      <w:proofErr w:type="spellStart"/>
      <w:r w:rsidR="00E47915" w:rsidRPr="00373BF5">
        <w:rPr>
          <w:rFonts w:asciiTheme="minorHAnsi" w:eastAsiaTheme="minorEastAsia" w:hAnsi="Calibri" w:cstheme="minorBidi"/>
          <w:bCs/>
          <w:color w:val="000000" w:themeColor="dark1"/>
          <w:sz w:val="22"/>
          <w:szCs w:val="22"/>
        </w:rPr>
        <w:t>Transcripted</w:t>
      </w:r>
      <w:proofErr w:type="spellEnd"/>
      <w:r w:rsidR="00E47915" w:rsidRPr="00373BF5">
        <w:rPr>
          <w:rFonts w:asciiTheme="minorHAnsi" w:eastAsiaTheme="minorEastAsia" w:hAnsi="Calibri" w:cstheme="minorBidi"/>
          <w:bCs/>
          <w:color w:val="000000" w:themeColor="dark1"/>
          <w:sz w:val="22"/>
          <w:szCs w:val="22"/>
        </w:rPr>
        <w:t xml:space="preserve"> Credits</w:t>
      </w:r>
    </w:p>
    <w:p w14:paraId="0F39C439" w14:textId="77777777" w:rsidR="00E47915" w:rsidRPr="00373BF5" w:rsidRDefault="00E47915" w:rsidP="00E47915">
      <w:pPr>
        <w:pStyle w:val="NormalWeb"/>
        <w:numPr>
          <w:ilvl w:val="1"/>
          <w:numId w:val="7"/>
        </w:numPr>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Credits shall be </w:t>
      </w:r>
      <w:r w:rsidR="00326359" w:rsidRPr="00373BF5">
        <w:rPr>
          <w:rFonts w:asciiTheme="minorHAnsi" w:eastAsiaTheme="minorEastAsia" w:hAnsi="Calibri" w:cstheme="minorBidi"/>
          <w:bCs/>
          <w:color w:val="000000" w:themeColor="dark1"/>
          <w:sz w:val="22"/>
          <w:szCs w:val="22"/>
        </w:rPr>
        <w:t xml:space="preserve">divided </w:t>
      </w:r>
      <w:r w:rsidRPr="00373BF5">
        <w:rPr>
          <w:rFonts w:asciiTheme="minorHAnsi" w:eastAsiaTheme="minorEastAsia" w:hAnsi="Calibri" w:cstheme="minorBidi"/>
          <w:bCs/>
          <w:color w:val="000000" w:themeColor="dark1"/>
          <w:sz w:val="22"/>
          <w:szCs w:val="22"/>
        </w:rPr>
        <w:t xml:space="preserve">by </w:t>
      </w:r>
      <w:r w:rsidR="00964A9D" w:rsidRPr="00373BF5">
        <w:rPr>
          <w:rFonts w:asciiTheme="minorHAnsi" w:eastAsiaTheme="minorEastAsia" w:hAnsi="Calibri" w:cstheme="minorBidi"/>
          <w:bCs/>
          <w:color w:val="000000" w:themeColor="dark1"/>
          <w:sz w:val="22"/>
          <w:szCs w:val="22"/>
        </w:rPr>
        <w:t>thirty</w:t>
      </w:r>
      <w:r w:rsidR="009E2457" w:rsidRPr="00373BF5">
        <w:rPr>
          <w:rFonts w:asciiTheme="minorHAnsi" w:eastAsiaTheme="minorEastAsia" w:hAnsi="Calibri" w:cstheme="minorBidi"/>
          <w:bCs/>
          <w:color w:val="000000" w:themeColor="dark1"/>
          <w:sz w:val="22"/>
          <w:szCs w:val="22"/>
        </w:rPr>
        <w:t xml:space="preserve"> </w:t>
      </w:r>
      <w:r w:rsidRPr="00373BF5">
        <w:rPr>
          <w:rFonts w:asciiTheme="minorHAnsi" w:eastAsiaTheme="minorEastAsia" w:hAnsi="Calibri" w:cstheme="minorBidi"/>
          <w:bCs/>
          <w:color w:val="000000" w:themeColor="dark1"/>
          <w:sz w:val="22"/>
          <w:szCs w:val="22"/>
        </w:rPr>
        <w:t>(</w:t>
      </w:r>
      <w:r w:rsidR="004F703C" w:rsidRPr="00373BF5">
        <w:rPr>
          <w:rFonts w:asciiTheme="minorHAnsi" w:eastAsiaTheme="minorEastAsia" w:hAnsi="Calibri" w:cstheme="minorBidi"/>
          <w:bCs/>
          <w:color w:val="000000" w:themeColor="dark1"/>
          <w:sz w:val="22"/>
          <w:szCs w:val="22"/>
        </w:rPr>
        <w:t>30</w:t>
      </w:r>
      <w:r w:rsidRPr="00373BF5">
        <w:rPr>
          <w:rFonts w:asciiTheme="minorHAnsi" w:eastAsiaTheme="minorEastAsia" w:hAnsi="Calibri" w:cstheme="minorBidi"/>
          <w:bCs/>
          <w:color w:val="000000" w:themeColor="dark1"/>
          <w:sz w:val="22"/>
          <w:szCs w:val="22"/>
        </w:rPr>
        <w:t>)</w:t>
      </w:r>
    </w:p>
    <w:p w14:paraId="0F39C43A" w14:textId="77777777" w:rsidR="007B61B6" w:rsidRPr="00373BF5" w:rsidRDefault="007B61B6" w:rsidP="007B61B6">
      <w:pPr>
        <w:pStyle w:val="NormalWeb"/>
        <w:spacing w:before="0" w:beforeAutospacing="0" w:after="0" w:afterAutospacing="0"/>
        <w:rPr>
          <w:rFonts w:asciiTheme="minorHAnsi" w:eastAsiaTheme="minorEastAsia" w:hAnsi="Calibri" w:cstheme="minorBidi"/>
          <w:bCs/>
          <w:color w:val="000000" w:themeColor="dark1"/>
          <w:sz w:val="22"/>
          <w:szCs w:val="22"/>
        </w:rPr>
      </w:pPr>
    </w:p>
    <w:p w14:paraId="0F39C43B" w14:textId="77777777" w:rsidR="006A18AE" w:rsidRPr="00373BF5" w:rsidRDefault="00C50BAB" w:rsidP="00AA248A">
      <w:pPr>
        <w:jc w:val="center"/>
        <w:rPr>
          <w:rFonts w:eastAsiaTheme="minorEastAsia" w:hAnsi="Calibri"/>
          <w:bCs/>
          <w:color w:val="000000" w:themeColor="dark1"/>
          <w:sz w:val="32"/>
          <w:szCs w:val="32"/>
        </w:rPr>
      </w:pPr>
      <w:r w:rsidRPr="00373BF5">
        <w:rPr>
          <w:rFonts w:eastAsiaTheme="minorEastAsia" w:hAnsi="Calibri"/>
          <w:bCs/>
          <w:color w:val="000000" w:themeColor="dark1"/>
          <w:sz w:val="32"/>
          <w:szCs w:val="32"/>
        </w:rPr>
        <w:sym w:font="Wingdings" w:char="F097"/>
      </w:r>
    </w:p>
    <w:p w14:paraId="0F39C43C" w14:textId="77777777" w:rsidR="00E51433" w:rsidRPr="00373BF5" w:rsidRDefault="00E51433" w:rsidP="00EC68FC">
      <w:pPr>
        <w:pStyle w:val="NormalWeb"/>
        <w:spacing w:before="0" w:beforeAutospacing="0" w:after="0" w:afterAutospacing="0"/>
        <w:rPr>
          <w:rFonts w:asciiTheme="minorHAnsi" w:eastAsiaTheme="minorEastAsia" w:hAnsi="Calibri" w:cstheme="minorBidi"/>
          <w:bCs/>
          <w:color w:val="000000" w:themeColor="dark1"/>
          <w:sz w:val="22"/>
          <w:szCs w:val="22"/>
        </w:rPr>
      </w:pPr>
    </w:p>
    <w:p w14:paraId="0F39C43D" w14:textId="77777777" w:rsidR="006E77F3" w:rsidRPr="00373BF5" w:rsidRDefault="006E77F3" w:rsidP="006E77F3">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Every </w:t>
      </w:r>
      <w:r w:rsidR="0004157F" w:rsidRPr="00373BF5">
        <w:rPr>
          <w:rFonts w:asciiTheme="minorHAnsi" w:eastAsiaTheme="minorEastAsia" w:hAnsi="Calibri" w:cstheme="minorBidi"/>
          <w:bCs/>
          <w:color w:val="000000" w:themeColor="dark1"/>
          <w:sz w:val="22"/>
          <w:szCs w:val="22"/>
        </w:rPr>
        <w:t>S</w:t>
      </w:r>
      <w:r w:rsidRPr="00373BF5">
        <w:rPr>
          <w:rFonts w:asciiTheme="minorHAnsi" w:eastAsiaTheme="minorEastAsia" w:hAnsi="Calibri" w:cstheme="minorBidi"/>
          <w:bCs/>
          <w:color w:val="000000" w:themeColor="dark1"/>
          <w:sz w:val="22"/>
          <w:szCs w:val="22"/>
        </w:rPr>
        <w:t xml:space="preserve">tudent </w:t>
      </w:r>
      <w:r w:rsidR="0004157F" w:rsidRPr="00373BF5">
        <w:rPr>
          <w:rFonts w:asciiTheme="minorHAnsi" w:eastAsiaTheme="minorEastAsia" w:hAnsi="Calibri" w:cstheme="minorBidi"/>
          <w:bCs/>
          <w:color w:val="000000" w:themeColor="dark1"/>
          <w:sz w:val="22"/>
          <w:szCs w:val="22"/>
        </w:rPr>
        <w:t>E</w:t>
      </w:r>
      <w:r w:rsidRPr="00373BF5">
        <w:rPr>
          <w:rFonts w:asciiTheme="minorHAnsi" w:eastAsiaTheme="minorEastAsia" w:hAnsi="Calibri" w:cstheme="minorBidi"/>
          <w:bCs/>
          <w:color w:val="000000" w:themeColor="dark1"/>
          <w:sz w:val="22"/>
          <w:szCs w:val="22"/>
        </w:rPr>
        <w:t xml:space="preserve">nrollment </w:t>
      </w:r>
      <w:r w:rsidR="0004157F" w:rsidRPr="00373BF5">
        <w:rPr>
          <w:rFonts w:asciiTheme="minorHAnsi" w:eastAsiaTheme="minorEastAsia" w:hAnsi="Calibri" w:cstheme="minorBidi"/>
          <w:bCs/>
          <w:color w:val="000000" w:themeColor="dark1"/>
          <w:sz w:val="22"/>
          <w:szCs w:val="22"/>
        </w:rPr>
        <w:t>R</w:t>
      </w:r>
      <w:r w:rsidRPr="00373BF5">
        <w:rPr>
          <w:rFonts w:asciiTheme="minorHAnsi" w:eastAsiaTheme="minorEastAsia" w:hAnsi="Calibri" w:cstheme="minorBidi"/>
          <w:bCs/>
          <w:color w:val="000000" w:themeColor="dark1"/>
          <w:sz w:val="22"/>
          <w:szCs w:val="22"/>
        </w:rPr>
        <w:t xml:space="preserve">eport must be signed and dated by a certifying officer designated by the institutional president. This officer must be satisfied that the procedures for gathering and reporting the enrollment figures have been followed and that auditors </w:t>
      </w:r>
      <w:r w:rsidR="00E7075C" w:rsidRPr="00373BF5">
        <w:rPr>
          <w:rFonts w:asciiTheme="minorHAnsi" w:eastAsiaTheme="minorEastAsia" w:hAnsi="Calibri" w:cstheme="minorBidi"/>
          <w:bCs/>
          <w:color w:val="000000" w:themeColor="dark1"/>
          <w:sz w:val="22"/>
          <w:szCs w:val="22"/>
        </w:rPr>
        <w:t xml:space="preserve">shall </w:t>
      </w:r>
      <w:r w:rsidRPr="00373BF5">
        <w:rPr>
          <w:rFonts w:asciiTheme="minorHAnsi" w:eastAsiaTheme="minorEastAsia" w:hAnsi="Calibri" w:cstheme="minorBidi"/>
          <w:bCs/>
          <w:color w:val="000000" w:themeColor="dark1"/>
          <w:sz w:val="22"/>
          <w:szCs w:val="22"/>
        </w:rPr>
        <w:t xml:space="preserve">be able to audit such figures for accuracy. Once the Student Enrollment Report is submitted to the </w:t>
      </w:r>
      <w:r w:rsidR="001D1058" w:rsidRPr="00373BF5">
        <w:rPr>
          <w:rFonts w:asciiTheme="minorHAnsi" w:eastAsiaTheme="minorEastAsia" w:hAnsi="Calibri" w:cstheme="minorBidi"/>
          <w:bCs/>
          <w:color w:val="000000" w:themeColor="dark1"/>
          <w:sz w:val="22"/>
          <w:szCs w:val="22"/>
        </w:rPr>
        <w:t>O</w:t>
      </w:r>
      <w:r w:rsidRPr="00373BF5">
        <w:rPr>
          <w:rFonts w:asciiTheme="minorHAnsi" w:eastAsiaTheme="minorEastAsia" w:hAnsi="Calibri" w:cstheme="minorBidi"/>
          <w:bCs/>
          <w:color w:val="000000" w:themeColor="dark1"/>
          <w:sz w:val="22"/>
          <w:szCs w:val="22"/>
        </w:rPr>
        <w:t xml:space="preserve">ffice of the State Board of Education, no figures </w:t>
      </w:r>
      <w:r w:rsidR="00FC791F" w:rsidRPr="00373BF5">
        <w:rPr>
          <w:rFonts w:asciiTheme="minorHAnsi" w:eastAsiaTheme="minorEastAsia" w:hAnsi="Calibri" w:cstheme="minorBidi"/>
          <w:bCs/>
          <w:color w:val="000000" w:themeColor="dark1"/>
          <w:sz w:val="22"/>
          <w:szCs w:val="22"/>
        </w:rPr>
        <w:t xml:space="preserve">shall </w:t>
      </w:r>
      <w:r w:rsidRPr="00373BF5">
        <w:rPr>
          <w:rFonts w:asciiTheme="minorHAnsi" w:eastAsiaTheme="minorEastAsia" w:hAnsi="Calibri" w:cstheme="minorBidi"/>
          <w:bCs/>
          <w:color w:val="000000" w:themeColor="dark1"/>
          <w:sz w:val="22"/>
          <w:szCs w:val="22"/>
        </w:rPr>
        <w:t>be altered except with the approval of the Executive Director of the State Board of Education.</w:t>
      </w:r>
    </w:p>
    <w:p w14:paraId="0F39C43E" w14:textId="77777777" w:rsidR="006E77F3" w:rsidRPr="00373BF5" w:rsidRDefault="006E77F3" w:rsidP="00EC68FC">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w:t>
      </w:r>
    </w:p>
    <w:p w14:paraId="0F39C43F" w14:textId="77777777" w:rsidR="00AF3A44" w:rsidRPr="00EC68FC" w:rsidRDefault="006E77F3" w:rsidP="00971AC9">
      <w:pPr>
        <w:pStyle w:val="NormalWeb"/>
        <w:spacing w:before="0" w:beforeAutospacing="0" w:after="0" w:afterAutospacing="0"/>
        <w:rPr>
          <w:rFonts w:asciiTheme="minorHAnsi" w:eastAsiaTheme="minorEastAsia" w:hAnsi="Calibri" w:cstheme="minorBidi"/>
          <w:bCs/>
          <w:color w:val="000000" w:themeColor="dark1"/>
          <w:sz w:val="22"/>
          <w:szCs w:val="22"/>
        </w:rPr>
      </w:pPr>
      <w:r w:rsidRPr="00373BF5">
        <w:rPr>
          <w:rFonts w:asciiTheme="minorHAnsi" w:eastAsiaTheme="minorEastAsia" w:hAnsi="Calibri" w:cstheme="minorBidi"/>
          <w:bCs/>
          <w:color w:val="000000" w:themeColor="dark1"/>
          <w:sz w:val="22"/>
          <w:szCs w:val="22"/>
        </w:rPr>
        <w:t xml:space="preserve">Any questions should be directed </w:t>
      </w:r>
      <w:r w:rsidR="00080DF2" w:rsidRPr="00373BF5">
        <w:rPr>
          <w:rFonts w:asciiTheme="minorHAnsi" w:eastAsiaTheme="minorEastAsia" w:hAnsi="Calibri" w:cstheme="minorBidi"/>
          <w:bCs/>
          <w:color w:val="000000" w:themeColor="dark1"/>
          <w:sz w:val="22"/>
          <w:szCs w:val="22"/>
        </w:rPr>
        <w:t xml:space="preserve">to </w:t>
      </w:r>
      <w:r w:rsidRPr="00373BF5">
        <w:rPr>
          <w:rFonts w:asciiTheme="minorHAnsi" w:eastAsiaTheme="minorEastAsia" w:hAnsi="Calibri" w:cstheme="minorBidi"/>
          <w:bCs/>
          <w:color w:val="000000" w:themeColor="dark1"/>
          <w:sz w:val="22"/>
          <w:szCs w:val="22"/>
        </w:rPr>
        <w:t xml:space="preserve">the </w:t>
      </w:r>
      <w:r w:rsidR="001D1058" w:rsidRPr="00373BF5">
        <w:rPr>
          <w:rFonts w:asciiTheme="minorHAnsi" w:eastAsiaTheme="minorEastAsia" w:hAnsi="Calibri" w:cstheme="minorBidi"/>
          <w:bCs/>
          <w:color w:val="000000" w:themeColor="dark1"/>
          <w:sz w:val="22"/>
          <w:szCs w:val="22"/>
        </w:rPr>
        <w:t>Office of the State Board of Education</w:t>
      </w:r>
      <w:r w:rsidRPr="00373BF5">
        <w:rPr>
          <w:rFonts w:asciiTheme="minorHAnsi" w:eastAsiaTheme="minorEastAsia" w:hAnsi="Calibri" w:cstheme="minorBidi"/>
          <w:bCs/>
          <w:color w:val="000000" w:themeColor="dark1"/>
          <w:sz w:val="22"/>
          <w:szCs w:val="22"/>
        </w:rPr>
        <w:t xml:space="preserve">. It is the responsibility of the institution to notify </w:t>
      </w:r>
      <w:r w:rsidR="00E51433" w:rsidRPr="00373BF5">
        <w:rPr>
          <w:rFonts w:asciiTheme="minorHAnsi" w:eastAsiaTheme="minorEastAsia" w:hAnsi="Calibri" w:cstheme="minorBidi"/>
          <w:bCs/>
          <w:color w:val="000000" w:themeColor="dark1"/>
          <w:sz w:val="22"/>
          <w:szCs w:val="22"/>
        </w:rPr>
        <w:t xml:space="preserve">the </w:t>
      </w:r>
      <w:r w:rsidR="001D1058" w:rsidRPr="00373BF5">
        <w:rPr>
          <w:rFonts w:asciiTheme="minorHAnsi" w:eastAsiaTheme="minorEastAsia" w:hAnsi="Calibri" w:cstheme="minorBidi"/>
          <w:bCs/>
          <w:color w:val="000000" w:themeColor="dark1"/>
          <w:sz w:val="22"/>
          <w:szCs w:val="22"/>
        </w:rPr>
        <w:t>Office of the State Board of Education</w:t>
      </w:r>
      <w:r w:rsidR="001D1058" w:rsidRPr="00373BF5" w:rsidDel="001D1058">
        <w:rPr>
          <w:rFonts w:asciiTheme="minorHAnsi" w:eastAsiaTheme="minorEastAsia" w:hAnsi="Calibri" w:cstheme="minorBidi"/>
          <w:bCs/>
          <w:color w:val="000000" w:themeColor="dark1"/>
          <w:sz w:val="22"/>
          <w:szCs w:val="22"/>
        </w:rPr>
        <w:t xml:space="preserve"> </w:t>
      </w:r>
      <w:r w:rsidRPr="00373BF5">
        <w:rPr>
          <w:rFonts w:asciiTheme="minorHAnsi" w:eastAsiaTheme="minorEastAsia" w:hAnsi="Calibri" w:cstheme="minorBidi"/>
          <w:bCs/>
          <w:color w:val="000000" w:themeColor="dark1"/>
          <w:sz w:val="22"/>
          <w:szCs w:val="22"/>
        </w:rPr>
        <w:t xml:space="preserve">of any significant changes in methodology in how students are counted. If the institution finds that categorization of a student is unclear, the </w:t>
      </w:r>
      <w:r w:rsidR="001D1058" w:rsidRPr="00373BF5">
        <w:rPr>
          <w:rFonts w:asciiTheme="minorHAnsi" w:eastAsiaTheme="minorEastAsia" w:hAnsi="Calibri" w:cstheme="minorBidi"/>
          <w:bCs/>
          <w:color w:val="000000" w:themeColor="dark1"/>
          <w:sz w:val="22"/>
          <w:szCs w:val="22"/>
        </w:rPr>
        <w:t>Office of the State Board of Education</w:t>
      </w:r>
      <w:r w:rsidR="001D1058" w:rsidRPr="00373BF5" w:rsidDel="001D1058">
        <w:rPr>
          <w:rFonts w:asciiTheme="minorHAnsi" w:eastAsiaTheme="minorEastAsia" w:hAnsi="Calibri" w:cstheme="minorBidi"/>
          <w:bCs/>
          <w:color w:val="000000" w:themeColor="dark1"/>
          <w:sz w:val="22"/>
          <w:szCs w:val="22"/>
        </w:rPr>
        <w:t xml:space="preserve"> </w:t>
      </w:r>
      <w:r w:rsidR="00247E1E" w:rsidRPr="00373BF5">
        <w:rPr>
          <w:rFonts w:asciiTheme="minorHAnsi" w:eastAsiaTheme="minorEastAsia" w:hAnsi="Calibri" w:cstheme="minorBidi"/>
          <w:bCs/>
          <w:color w:val="000000" w:themeColor="dark1"/>
          <w:sz w:val="22"/>
          <w:szCs w:val="22"/>
        </w:rPr>
        <w:t xml:space="preserve">shall </w:t>
      </w:r>
      <w:r w:rsidRPr="00373BF5">
        <w:rPr>
          <w:rFonts w:asciiTheme="minorHAnsi" w:eastAsiaTheme="minorEastAsia" w:hAnsi="Calibri" w:cstheme="minorBidi"/>
          <w:bCs/>
          <w:color w:val="000000" w:themeColor="dark1"/>
          <w:sz w:val="22"/>
          <w:szCs w:val="22"/>
        </w:rPr>
        <w:t>be contacted for further clarification.</w:t>
      </w:r>
      <w:r w:rsidRPr="00EC68FC">
        <w:rPr>
          <w:rFonts w:asciiTheme="minorHAnsi" w:eastAsiaTheme="minorEastAsia" w:hAnsi="Calibri" w:cstheme="minorBidi"/>
          <w:bCs/>
          <w:color w:val="000000" w:themeColor="dark1"/>
          <w:sz w:val="22"/>
          <w:szCs w:val="22"/>
        </w:rPr>
        <w:t xml:space="preserve"> </w:t>
      </w:r>
    </w:p>
    <w:sectPr w:rsidR="00AF3A44" w:rsidRPr="00EC68F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CF786" w14:textId="77777777" w:rsidR="005217A1" w:rsidRDefault="005217A1" w:rsidP="0016513E">
      <w:pPr>
        <w:spacing w:after="0" w:line="240" w:lineRule="auto"/>
      </w:pPr>
      <w:r>
        <w:separator/>
      </w:r>
    </w:p>
  </w:endnote>
  <w:endnote w:type="continuationSeparator" w:id="0">
    <w:p w14:paraId="4909BB1E" w14:textId="77777777" w:rsidR="005217A1" w:rsidRDefault="005217A1" w:rsidP="00165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658935"/>
      <w:docPartObj>
        <w:docPartGallery w:val="Page Numbers (Bottom of Page)"/>
        <w:docPartUnique/>
      </w:docPartObj>
    </w:sdtPr>
    <w:sdtEndPr>
      <w:rPr>
        <w:noProof/>
      </w:rPr>
    </w:sdtEndPr>
    <w:sdtContent>
      <w:p w14:paraId="0F39C450" w14:textId="77777777" w:rsidR="00061CEF" w:rsidRDefault="00061CEF">
        <w:pPr>
          <w:pStyle w:val="Footer"/>
          <w:jc w:val="right"/>
        </w:pPr>
        <w:r>
          <w:fldChar w:fldCharType="begin"/>
        </w:r>
        <w:r>
          <w:instrText xml:space="preserve"> PAGE   \* MERGEFORMAT </w:instrText>
        </w:r>
        <w:r>
          <w:fldChar w:fldCharType="separate"/>
        </w:r>
        <w:r w:rsidR="00964A9D">
          <w:rPr>
            <w:noProof/>
          </w:rPr>
          <w:t>6</w:t>
        </w:r>
        <w:r>
          <w:rPr>
            <w:noProof/>
          </w:rPr>
          <w:fldChar w:fldCharType="end"/>
        </w:r>
      </w:p>
    </w:sdtContent>
  </w:sdt>
  <w:p w14:paraId="0F39C451" w14:textId="77777777" w:rsidR="00061CEF" w:rsidRDefault="00E42921" w:rsidP="00773514">
    <w:pPr>
      <w:pStyle w:val="Footer"/>
      <w:jc w:val="center"/>
    </w:pPr>
    <w:r>
      <w:t>Annual</w:t>
    </w:r>
    <w:r w:rsidR="00CB418F">
      <w:t xml:space="preserve"> </w:t>
    </w:r>
    <w:r w:rsidR="00061CEF">
      <w:t xml:space="preserve">Student Enrollment Report </w:t>
    </w:r>
    <w:r w:rsidR="004173BB">
      <w:t xml:space="preserve">version </w:t>
    </w:r>
    <w:r w:rsidR="00BB0FBA">
      <w:t>09/23/2018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8759C" w14:textId="77777777" w:rsidR="005217A1" w:rsidRDefault="005217A1" w:rsidP="0016513E">
      <w:pPr>
        <w:spacing w:after="0" w:line="240" w:lineRule="auto"/>
      </w:pPr>
      <w:r>
        <w:separator/>
      </w:r>
    </w:p>
  </w:footnote>
  <w:footnote w:type="continuationSeparator" w:id="0">
    <w:p w14:paraId="13B01174" w14:textId="77777777" w:rsidR="005217A1" w:rsidRDefault="005217A1" w:rsidP="00165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64D6D" w14:textId="5362F5B1" w:rsidR="007F66B7" w:rsidRDefault="007F66B7">
    <w:pPr>
      <w:pStyle w:val="Header"/>
    </w:pPr>
    <w:r>
      <w:t xml:space="preserve">Last updated: </w:t>
    </w:r>
    <w:r w:rsidR="007C2E5D">
      <w:t>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0831"/>
    <w:multiLevelType w:val="hybridMultilevel"/>
    <w:tmpl w:val="EB4EB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83DF2"/>
    <w:multiLevelType w:val="hybridMultilevel"/>
    <w:tmpl w:val="4BE061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062D41"/>
    <w:multiLevelType w:val="hybridMultilevel"/>
    <w:tmpl w:val="92565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B6BD1"/>
    <w:multiLevelType w:val="hybridMultilevel"/>
    <w:tmpl w:val="F9F86476"/>
    <w:lvl w:ilvl="0" w:tplc="F62480C6">
      <w:start w:val="12"/>
      <w:numFmt w:val="bullet"/>
      <w:lvlText w:val=""/>
      <w:lvlJc w:val="left"/>
      <w:pPr>
        <w:ind w:left="720" w:hanging="360"/>
      </w:pPr>
      <w:rPr>
        <w:rFonts w:ascii="Wingdings 2" w:eastAsiaTheme="minorEastAsia" w:hAnsi="Wingdings 2" w:cstheme="minorBidi" w:hint="default"/>
        <w:color w:val="000000" w:themeColor="dark1"/>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A5DF8"/>
    <w:multiLevelType w:val="hybridMultilevel"/>
    <w:tmpl w:val="926CB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4902F33"/>
    <w:multiLevelType w:val="hybridMultilevel"/>
    <w:tmpl w:val="CDC8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B55B79"/>
    <w:multiLevelType w:val="hybridMultilevel"/>
    <w:tmpl w:val="2B524D74"/>
    <w:lvl w:ilvl="0" w:tplc="F62480C6">
      <w:start w:val="12"/>
      <w:numFmt w:val="bullet"/>
      <w:lvlText w:val=""/>
      <w:lvlJc w:val="left"/>
      <w:pPr>
        <w:ind w:left="1800" w:hanging="360"/>
      </w:pPr>
      <w:rPr>
        <w:rFonts w:ascii="Wingdings 2" w:eastAsiaTheme="minorEastAsia" w:hAnsi="Wingdings 2" w:cstheme="minorBidi" w:hint="default"/>
        <w:color w:val="000000" w:themeColor="dark1"/>
        <w:sz w:val="22"/>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6"/>
  </w:num>
  <w:num w:numId="3">
    <w:abstractNumId w:val="3"/>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7F3"/>
    <w:rsid w:val="00002E67"/>
    <w:rsid w:val="00007944"/>
    <w:rsid w:val="00026F4C"/>
    <w:rsid w:val="0003250C"/>
    <w:rsid w:val="00032A77"/>
    <w:rsid w:val="00036545"/>
    <w:rsid w:val="0004157F"/>
    <w:rsid w:val="00044B49"/>
    <w:rsid w:val="00061CEF"/>
    <w:rsid w:val="00066349"/>
    <w:rsid w:val="00080DF2"/>
    <w:rsid w:val="00082072"/>
    <w:rsid w:val="0008646A"/>
    <w:rsid w:val="00091219"/>
    <w:rsid w:val="000A7A4E"/>
    <w:rsid w:val="000C040B"/>
    <w:rsid w:val="000C0DB7"/>
    <w:rsid w:val="000C469D"/>
    <w:rsid w:val="000E0FB1"/>
    <w:rsid w:val="000E475D"/>
    <w:rsid w:val="000F2BFE"/>
    <w:rsid w:val="000F44F3"/>
    <w:rsid w:val="001277DE"/>
    <w:rsid w:val="00134B72"/>
    <w:rsid w:val="00135BCC"/>
    <w:rsid w:val="0014069D"/>
    <w:rsid w:val="001467E5"/>
    <w:rsid w:val="001565C1"/>
    <w:rsid w:val="00164413"/>
    <w:rsid w:val="0016513E"/>
    <w:rsid w:val="0017056E"/>
    <w:rsid w:val="00181D06"/>
    <w:rsid w:val="001A1ADB"/>
    <w:rsid w:val="001A441A"/>
    <w:rsid w:val="001C1A3B"/>
    <w:rsid w:val="001D1058"/>
    <w:rsid w:val="001D2D44"/>
    <w:rsid w:val="001D36BF"/>
    <w:rsid w:val="002028AB"/>
    <w:rsid w:val="00204ECD"/>
    <w:rsid w:val="0021469C"/>
    <w:rsid w:val="00223C7E"/>
    <w:rsid w:val="00226848"/>
    <w:rsid w:val="00236673"/>
    <w:rsid w:val="00247076"/>
    <w:rsid w:val="00247E1E"/>
    <w:rsid w:val="002552D6"/>
    <w:rsid w:val="00255B3A"/>
    <w:rsid w:val="00263B97"/>
    <w:rsid w:val="002775F6"/>
    <w:rsid w:val="002A07EB"/>
    <w:rsid w:val="002A47DD"/>
    <w:rsid w:val="002B099E"/>
    <w:rsid w:val="002B5EDC"/>
    <w:rsid w:val="002C200A"/>
    <w:rsid w:val="002E145F"/>
    <w:rsid w:val="002F1D83"/>
    <w:rsid w:val="002F3394"/>
    <w:rsid w:val="002F6EF6"/>
    <w:rsid w:val="002F749E"/>
    <w:rsid w:val="00315F47"/>
    <w:rsid w:val="00326359"/>
    <w:rsid w:val="00343D04"/>
    <w:rsid w:val="003473F1"/>
    <w:rsid w:val="00373BF5"/>
    <w:rsid w:val="003827AF"/>
    <w:rsid w:val="00387378"/>
    <w:rsid w:val="003A1E82"/>
    <w:rsid w:val="003B0A3F"/>
    <w:rsid w:val="003D7A7C"/>
    <w:rsid w:val="003E4A54"/>
    <w:rsid w:val="00401DE4"/>
    <w:rsid w:val="00402446"/>
    <w:rsid w:val="004026BD"/>
    <w:rsid w:val="00402F68"/>
    <w:rsid w:val="004053E3"/>
    <w:rsid w:val="004061E2"/>
    <w:rsid w:val="00413BF6"/>
    <w:rsid w:val="0041693D"/>
    <w:rsid w:val="004173BB"/>
    <w:rsid w:val="00437720"/>
    <w:rsid w:val="00451442"/>
    <w:rsid w:val="004652AF"/>
    <w:rsid w:val="004657C6"/>
    <w:rsid w:val="00494B0B"/>
    <w:rsid w:val="004D6511"/>
    <w:rsid w:val="004E3956"/>
    <w:rsid w:val="004E64CA"/>
    <w:rsid w:val="004F07CB"/>
    <w:rsid w:val="004F3A17"/>
    <w:rsid w:val="004F703C"/>
    <w:rsid w:val="005217A1"/>
    <w:rsid w:val="00532B4A"/>
    <w:rsid w:val="005362A6"/>
    <w:rsid w:val="0054051E"/>
    <w:rsid w:val="005427B3"/>
    <w:rsid w:val="00550A54"/>
    <w:rsid w:val="00551FC4"/>
    <w:rsid w:val="00553B97"/>
    <w:rsid w:val="00573EEF"/>
    <w:rsid w:val="005760E6"/>
    <w:rsid w:val="0059321E"/>
    <w:rsid w:val="005A1F4A"/>
    <w:rsid w:val="005B0E0F"/>
    <w:rsid w:val="005B18C5"/>
    <w:rsid w:val="005B301B"/>
    <w:rsid w:val="005C0B22"/>
    <w:rsid w:val="005D06BE"/>
    <w:rsid w:val="005D548E"/>
    <w:rsid w:val="005F72A9"/>
    <w:rsid w:val="0060242B"/>
    <w:rsid w:val="00603AB1"/>
    <w:rsid w:val="00612407"/>
    <w:rsid w:val="006148E0"/>
    <w:rsid w:val="0062264D"/>
    <w:rsid w:val="00631B78"/>
    <w:rsid w:val="0064448C"/>
    <w:rsid w:val="006448E0"/>
    <w:rsid w:val="00655DD3"/>
    <w:rsid w:val="0066227F"/>
    <w:rsid w:val="00664A10"/>
    <w:rsid w:val="00666C24"/>
    <w:rsid w:val="0067237D"/>
    <w:rsid w:val="00681D56"/>
    <w:rsid w:val="006866F5"/>
    <w:rsid w:val="006A18AE"/>
    <w:rsid w:val="006B469E"/>
    <w:rsid w:val="006E0A09"/>
    <w:rsid w:val="006E1634"/>
    <w:rsid w:val="006E3475"/>
    <w:rsid w:val="006E77F3"/>
    <w:rsid w:val="006E7D21"/>
    <w:rsid w:val="0070512F"/>
    <w:rsid w:val="00721009"/>
    <w:rsid w:val="007211E8"/>
    <w:rsid w:val="00723C46"/>
    <w:rsid w:val="00724658"/>
    <w:rsid w:val="00773514"/>
    <w:rsid w:val="00783700"/>
    <w:rsid w:val="0079395A"/>
    <w:rsid w:val="007B61B6"/>
    <w:rsid w:val="007C2E5D"/>
    <w:rsid w:val="007C5106"/>
    <w:rsid w:val="007D1700"/>
    <w:rsid w:val="007D1FB6"/>
    <w:rsid w:val="007E216E"/>
    <w:rsid w:val="007F27F6"/>
    <w:rsid w:val="007F2951"/>
    <w:rsid w:val="007F66B7"/>
    <w:rsid w:val="008110A5"/>
    <w:rsid w:val="00820933"/>
    <w:rsid w:val="0082201B"/>
    <w:rsid w:val="00841B94"/>
    <w:rsid w:val="00852A92"/>
    <w:rsid w:val="00860CE8"/>
    <w:rsid w:val="00883DF7"/>
    <w:rsid w:val="008864F0"/>
    <w:rsid w:val="008E1321"/>
    <w:rsid w:val="008F3BB6"/>
    <w:rsid w:val="009221CA"/>
    <w:rsid w:val="00923E97"/>
    <w:rsid w:val="009271DF"/>
    <w:rsid w:val="00927A59"/>
    <w:rsid w:val="0093227F"/>
    <w:rsid w:val="00933C18"/>
    <w:rsid w:val="00945EE4"/>
    <w:rsid w:val="00961F0F"/>
    <w:rsid w:val="00962906"/>
    <w:rsid w:val="00964A9D"/>
    <w:rsid w:val="00971AC9"/>
    <w:rsid w:val="00982D49"/>
    <w:rsid w:val="00993AF5"/>
    <w:rsid w:val="00997034"/>
    <w:rsid w:val="0099741D"/>
    <w:rsid w:val="009B464D"/>
    <w:rsid w:val="009C0C45"/>
    <w:rsid w:val="009C1376"/>
    <w:rsid w:val="009C4271"/>
    <w:rsid w:val="009D02B0"/>
    <w:rsid w:val="009E1EE3"/>
    <w:rsid w:val="009E2457"/>
    <w:rsid w:val="00A1103A"/>
    <w:rsid w:val="00A12745"/>
    <w:rsid w:val="00A20733"/>
    <w:rsid w:val="00A24A4E"/>
    <w:rsid w:val="00A32C80"/>
    <w:rsid w:val="00A44575"/>
    <w:rsid w:val="00A60326"/>
    <w:rsid w:val="00A73454"/>
    <w:rsid w:val="00AA248A"/>
    <w:rsid w:val="00AA38FA"/>
    <w:rsid w:val="00AA71C0"/>
    <w:rsid w:val="00AC030F"/>
    <w:rsid w:val="00AC0710"/>
    <w:rsid w:val="00AC71CC"/>
    <w:rsid w:val="00AE0C8E"/>
    <w:rsid w:val="00AF3766"/>
    <w:rsid w:val="00AF3A44"/>
    <w:rsid w:val="00AF402F"/>
    <w:rsid w:val="00B04D1C"/>
    <w:rsid w:val="00B241D6"/>
    <w:rsid w:val="00B24B05"/>
    <w:rsid w:val="00B35B2D"/>
    <w:rsid w:val="00B360CB"/>
    <w:rsid w:val="00B72A3D"/>
    <w:rsid w:val="00B76D06"/>
    <w:rsid w:val="00B7745C"/>
    <w:rsid w:val="00BA32C3"/>
    <w:rsid w:val="00BB0FBA"/>
    <w:rsid w:val="00BB38F3"/>
    <w:rsid w:val="00BB7013"/>
    <w:rsid w:val="00BC5931"/>
    <w:rsid w:val="00BD64B3"/>
    <w:rsid w:val="00BE1CAF"/>
    <w:rsid w:val="00BF098F"/>
    <w:rsid w:val="00C03AD5"/>
    <w:rsid w:val="00C07D53"/>
    <w:rsid w:val="00C1365A"/>
    <w:rsid w:val="00C1581F"/>
    <w:rsid w:val="00C36064"/>
    <w:rsid w:val="00C4106B"/>
    <w:rsid w:val="00C50BAB"/>
    <w:rsid w:val="00C61B9A"/>
    <w:rsid w:val="00C73460"/>
    <w:rsid w:val="00C9468E"/>
    <w:rsid w:val="00C956BB"/>
    <w:rsid w:val="00CB418F"/>
    <w:rsid w:val="00CD0948"/>
    <w:rsid w:val="00CF1762"/>
    <w:rsid w:val="00D04EE2"/>
    <w:rsid w:val="00D07342"/>
    <w:rsid w:val="00D16FDE"/>
    <w:rsid w:val="00D21B29"/>
    <w:rsid w:val="00D2561C"/>
    <w:rsid w:val="00D26148"/>
    <w:rsid w:val="00D406DF"/>
    <w:rsid w:val="00D451B1"/>
    <w:rsid w:val="00D45725"/>
    <w:rsid w:val="00D61C22"/>
    <w:rsid w:val="00D64D35"/>
    <w:rsid w:val="00D70396"/>
    <w:rsid w:val="00D765EE"/>
    <w:rsid w:val="00D94BBA"/>
    <w:rsid w:val="00DF4D23"/>
    <w:rsid w:val="00DF5BD2"/>
    <w:rsid w:val="00E0492E"/>
    <w:rsid w:val="00E27FDA"/>
    <w:rsid w:val="00E36577"/>
    <w:rsid w:val="00E37F00"/>
    <w:rsid w:val="00E4178C"/>
    <w:rsid w:val="00E42921"/>
    <w:rsid w:val="00E438B6"/>
    <w:rsid w:val="00E47915"/>
    <w:rsid w:val="00E51433"/>
    <w:rsid w:val="00E52BB7"/>
    <w:rsid w:val="00E54F46"/>
    <w:rsid w:val="00E7075C"/>
    <w:rsid w:val="00E80845"/>
    <w:rsid w:val="00EA0CA3"/>
    <w:rsid w:val="00EB5227"/>
    <w:rsid w:val="00EC68FC"/>
    <w:rsid w:val="00ED1C5E"/>
    <w:rsid w:val="00EE157A"/>
    <w:rsid w:val="00EE3004"/>
    <w:rsid w:val="00EE343D"/>
    <w:rsid w:val="00EF03E0"/>
    <w:rsid w:val="00EF6B87"/>
    <w:rsid w:val="00F004C8"/>
    <w:rsid w:val="00F01DA8"/>
    <w:rsid w:val="00F071C5"/>
    <w:rsid w:val="00F36196"/>
    <w:rsid w:val="00F37A80"/>
    <w:rsid w:val="00F40BAE"/>
    <w:rsid w:val="00F43DD6"/>
    <w:rsid w:val="00F45974"/>
    <w:rsid w:val="00F52A3A"/>
    <w:rsid w:val="00F629C8"/>
    <w:rsid w:val="00F92E74"/>
    <w:rsid w:val="00F93F6B"/>
    <w:rsid w:val="00FB233E"/>
    <w:rsid w:val="00FB45CC"/>
    <w:rsid w:val="00FC5FE2"/>
    <w:rsid w:val="00FC791F"/>
    <w:rsid w:val="00FD2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9C3A5"/>
  <w15:docId w15:val="{1A1AE5F0-850C-4DF9-A8DA-9E7BEA57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77F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4E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ECD"/>
    <w:rPr>
      <w:rFonts w:ascii="Tahoma" w:hAnsi="Tahoma" w:cs="Tahoma"/>
      <w:sz w:val="16"/>
      <w:szCs w:val="16"/>
    </w:rPr>
  </w:style>
  <w:style w:type="character" w:styleId="CommentReference">
    <w:name w:val="annotation reference"/>
    <w:basedOn w:val="DefaultParagraphFont"/>
    <w:uiPriority w:val="99"/>
    <w:semiHidden/>
    <w:unhideWhenUsed/>
    <w:rsid w:val="006E1634"/>
    <w:rPr>
      <w:sz w:val="16"/>
      <w:szCs w:val="16"/>
    </w:rPr>
  </w:style>
  <w:style w:type="paragraph" w:styleId="CommentText">
    <w:name w:val="annotation text"/>
    <w:basedOn w:val="Normal"/>
    <w:link w:val="CommentTextChar"/>
    <w:uiPriority w:val="99"/>
    <w:semiHidden/>
    <w:unhideWhenUsed/>
    <w:rsid w:val="006E1634"/>
    <w:pPr>
      <w:spacing w:line="240" w:lineRule="auto"/>
    </w:pPr>
    <w:rPr>
      <w:sz w:val="20"/>
      <w:szCs w:val="20"/>
    </w:rPr>
  </w:style>
  <w:style w:type="character" w:customStyle="1" w:styleId="CommentTextChar">
    <w:name w:val="Comment Text Char"/>
    <w:basedOn w:val="DefaultParagraphFont"/>
    <w:link w:val="CommentText"/>
    <w:uiPriority w:val="99"/>
    <w:semiHidden/>
    <w:rsid w:val="006E1634"/>
    <w:rPr>
      <w:sz w:val="20"/>
      <w:szCs w:val="20"/>
    </w:rPr>
  </w:style>
  <w:style w:type="paragraph" w:styleId="CommentSubject">
    <w:name w:val="annotation subject"/>
    <w:basedOn w:val="CommentText"/>
    <w:next w:val="CommentText"/>
    <w:link w:val="CommentSubjectChar"/>
    <w:uiPriority w:val="99"/>
    <w:semiHidden/>
    <w:unhideWhenUsed/>
    <w:rsid w:val="006E1634"/>
    <w:rPr>
      <w:b/>
      <w:bCs/>
    </w:rPr>
  </w:style>
  <w:style w:type="character" w:customStyle="1" w:styleId="CommentSubjectChar">
    <w:name w:val="Comment Subject Char"/>
    <w:basedOn w:val="CommentTextChar"/>
    <w:link w:val="CommentSubject"/>
    <w:uiPriority w:val="99"/>
    <w:semiHidden/>
    <w:rsid w:val="006E1634"/>
    <w:rPr>
      <w:b/>
      <w:bCs/>
      <w:sz w:val="20"/>
      <w:szCs w:val="20"/>
    </w:rPr>
  </w:style>
  <w:style w:type="paragraph" w:customStyle="1" w:styleId="Default">
    <w:name w:val="Default"/>
    <w:rsid w:val="00EE343D"/>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0C0DB7"/>
    <w:pPr>
      <w:spacing w:after="0" w:line="240" w:lineRule="auto"/>
    </w:pPr>
  </w:style>
  <w:style w:type="paragraph" w:styleId="Header">
    <w:name w:val="header"/>
    <w:basedOn w:val="Normal"/>
    <w:link w:val="HeaderChar"/>
    <w:uiPriority w:val="99"/>
    <w:unhideWhenUsed/>
    <w:rsid w:val="001651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13E"/>
  </w:style>
  <w:style w:type="paragraph" w:styleId="Footer">
    <w:name w:val="footer"/>
    <w:basedOn w:val="Normal"/>
    <w:link w:val="FooterChar"/>
    <w:uiPriority w:val="99"/>
    <w:unhideWhenUsed/>
    <w:rsid w:val="001651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6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98DF70DDF5F648ABCC0F74B3A4A351" ma:contentTypeVersion="3" ma:contentTypeDescription="Create a new document." ma:contentTypeScope="" ma:versionID="e823d5ce5c8b673975f937da93950f42">
  <xsd:schema xmlns:xsd="http://www.w3.org/2001/XMLSchema" xmlns:xs="http://www.w3.org/2001/XMLSchema" xmlns:p="http://schemas.microsoft.com/office/2006/metadata/properties" xmlns:ns2="eb6628f2-9772-4e7f-bc95-36ea0ecc01ff" targetNamespace="http://schemas.microsoft.com/office/2006/metadata/properties" ma:root="true" ma:fieldsID="afc906e12d5e2f8d1d2be880f9813648" ns2:_="">
    <xsd:import namespace="eb6628f2-9772-4e7f-bc95-36ea0ecc01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628f2-9772-4e7f-bc95-36ea0ecc0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73606-19D5-4AF0-B97A-C5F105F7C1A3}"/>
</file>

<file path=customXml/itemProps2.xml><?xml version="1.0" encoding="utf-8"?>
<ds:datastoreItem xmlns:ds="http://schemas.openxmlformats.org/officeDocument/2006/customXml" ds:itemID="{D552160F-DFBE-49F6-9662-648D9E8AC48B}">
  <ds:schemaRefs>
    <ds:schemaRef ds:uri="http://schemas.microsoft.com/sharepoint/v3/contenttype/forms"/>
  </ds:schemaRefs>
</ds:datastoreItem>
</file>

<file path=customXml/itemProps3.xml><?xml version="1.0" encoding="utf-8"?>
<ds:datastoreItem xmlns:ds="http://schemas.openxmlformats.org/officeDocument/2006/customXml" ds:itemID="{8233E261-4E71-46FE-B28C-DD513FE654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6AF232-B6DA-40CB-9A22-C179692BC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2204</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Office of the State Board of Education</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lschultz</dc:creator>
  <cp:lastModifiedBy>Cate Collins</cp:lastModifiedBy>
  <cp:revision>6</cp:revision>
  <cp:lastPrinted>2012-11-14T16:47:00Z</cp:lastPrinted>
  <dcterms:created xsi:type="dcterms:W3CDTF">2020-06-18T20:25:00Z</dcterms:created>
  <dcterms:modified xsi:type="dcterms:W3CDTF">2020-06-18T20:31:00Z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0x0101000B98DF70DDF5F648ABCC0F74B3A4A351</vt:lpwstr>
  </property>
</Properties>
</file>